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FD7" w:rsidRPr="00AE289C" w:rsidRDefault="00AE289C" w:rsidP="00AE28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289C">
        <w:rPr>
          <w:rFonts w:ascii="Times New Roman" w:hAnsi="Times New Roman" w:cs="Times New Roman"/>
          <w:b/>
          <w:sz w:val="24"/>
          <w:szCs w:val="24"/>
        </w:rPr>
        <w:t>ПОЯСНИТЕЛЬНАЯ ЗАПИСКА ОБ ИСПОЛНЕНИИ БЮДЖЕТА СЕЛЬСКОГО ПОСЕЛЕНИЯ «</w:t>
      </w:r>
      <w:r w:rsidR="00A65B21">
        <w:rPr>
          <w:rFonts w:ascii="Times New Roman" w:hAnsi="Times New Roman" w:cs="Times New Roman"/>
          <w:b/>
          <w:sz w:val="24"/>
          <w:szCs w:val="24"/>
        </w:rPr>
        <w:t>Заозерье</w:t>
      </w:r>
      <w:r w:rsidRPr="00AE289C">
        <w:rPr>
          <w:rFonts w:ascii="Times New Roman" w:hAnsi="Times New Roman" w:cs="Times New Roman"/>
          <w:b/>
          <w:sz w:val="24"/>
          <w:szCs w:val="24"/>
        </w:rPr>
        <w:t xml:space="preserve">» ЗА </w:t>
      </w:r>
      <w:r w:rsidR="009241D7">
        <w:rPr>
          <w:rFonts w:ascii="Times New Roman" w:hAnsi="Times New Roman" w:cs="Times New Roman"/>
          <w:b/>
          <w:sz w:val="24"/>
          <w:szCs w:val="24"/>
        </w:rPr>
        <w:t>ПОЛУГОДИЕ</w:t>
      </w:r>
      <w:r w:rsidR="00AC694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E289C">
        <w:rPr>
          <w:rFonts w:ascii="Times New Roman" w:hAnsi="Times New Roman" w:cs="Times New Roman"/>
          <w:b/>
          <w:sz w:val="24"/>
          <w:szCs w:val="24"/>
        </w:rPr>
        <w:t>202</w:t>
      </w:r>
      <w:r w:rsidR="008B73C8">
        <w:rPr>
          <w:rFonts w:ascii="Times New Roman" w:hAnsi="Times New Roman" w:cs="Times New Roman"/>
          <w:b/>
          <w:sz w:val="24"/>
          <w:szCs w:val="24"/>
        </w:rPr>
        <w:t>3</w:t>
      </w:r>
      <w:r w:rsidRPr="00AE289C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AC694F">
        <w:rPr>
          <w:rFonts w:ascii="Times New Roman" w:hAnsi="Times New Roman" w:cs="Times New Roman"/>
          <w:b/>
          <w:sz w:val="24"/>
          <w:szCs w:val="24"/>
        </w:rPr>
        <w:t>А</w:t>
      </w:r>
    </w:p>
    <w:p w:rsidR="0043045B" w:rsidRDefault="0043045B" w:rsidP="0043045B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15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Главными администраторами бюджетных средств сельского поселения являются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4251"/>
        <w:gridCol w:w="994"/>
        <w:gridCol w:w="4217"/>
      </w:tblGrid>
      <w:tr w:rsidR="001D6D40" w:rsidTr="001D6D40">
        <w:tc>
          <w:tcPr>
            <w:tcW w:w="959" w:type="dxa"/>
          </w:tcPr>
          <w:p w:rsidR="001D6D40" w:rsidRPr="00CD1C15" w:rsidRDefault="001D6D40" w:rsidP="001E025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b/>
                <w:lang w:eastAsia="ru-RU"/>
              </w:rPr>
              <w:t>Код главы</w:t>
            </w:r>
          </w:p>
        </w:tc>
        <w:tc>
          <w:tcPr>
            <w:tcW w:w="4251" w:type="dxa"/>
          </w:tcPr>
          <w:p w:rsidR="001D6D40" w:rsidRPr="00CD1C15" w:rsidRDefault="001D6D40" w:rsidP="001E025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главного распорядителя, распорядителя и получателя</w:t>
            </w:r>
          </w:p>
        </w:tc>
        <w:tc>
          <w:tcPr>
            <w:tcW w:w="994" w:type="dxa"/>
          </w:tcPr>
          <w:p w:rsidR="001D6D40" w:rsidRPr="00CD1C15" w:rsidRDefault="001D6D40" w:rsidP="001E025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  <w:p w:rsidR="001D6D40" w:rsidRPr="00CD1C15" w:rsidRDefault="001D6D40" w:rsidP="001E025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b/>
                <w:lang w:eastAsia="ru-RU"/>
              </w:rPr>
              <w:t>главы</w:t>
            </w:r>
          </w:p>
        </w:tc>
        <w:tc>
          <w:tcPr>
            <w:tcW w:w="4217" w:type="dxa"/>
          </w:tcPr>
          <w:p w:rsidR="001D6D40" w:rsidRPr="00CD1C15" w:rsidRDefault="001D6D40" w:rsidP="001E025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администратора поступлений в бюджет</w:t>
            </w:r>
          </w:p>
        </w:tc>
      </w:tr>
      <w:tr w:rsidR="001D6D40" w:rsidTr="001E0255">
        <w:tc>
          <w:tcPr>
            <w:tcW w:w="959" w:type="dxa"/>
            <w:vAlign w:val="center"/>
          </w:tcPr>
          <w:p w:rsidR="001D6D40" w:rsidRPr="00CD1C15" w:rsidRDefault="001D6D40" w:rsidP="001E0255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921</w:t>
            </w:r>
          </w:p>
        </w:tc>
        <w:tc>
          <w:tcPr>
            <w:tcW w:w="4251" w:type="dxa"/>
            <w:vAlign w:val="center"/>
          </w:tcPr>
          <w:p w:rsidR="001D6D40" w:rsidRPr="00CD1C15" w:rsidRDefault="001D6D40" w:rsidP="0057377F">
            <w:pPr>
              <w:suppressAutoHyphens/>
              <w:rPr>
                <w:rFonts w:ascii="Times New Roman" w:eastAsia="Times New Roman" w:hAnsi="Times New Roman" w:cs="Times New Roman"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Совет сельского поселения «</w:t>
            </w:r>
            <w:r w:rsidR="0057377F">
              <w:rPr>
                <w:rFonts w:ascii="Times New Roman" w:eastAsia="Times New Roman" w:hAnsi="Times New Roman" w:cs="Times New Roman"/>
                <w:lang w:eastAsia="ru-RU"/>
              </w:rPr>
              <w:t>Заозерье</w:t>
            </w:r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994" w:type="dxa"/>
            <w:vMerge w:val="restart"/>
            <w:vAlign w:val="center"/>
          </w:tcPr>
          <w:p w:rsidR="001D6D40" w:rsidRPr="00CD1C15" w:rsidRDefault="001D6D40" w:rsidP="001E0255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4217" w:type="dxa"/>
            <w:vMerge w:val="restart"/>
            <w:vAlign w:val="center"/>
          </w:tcPr>
          <w:p w:rsidR="001D6D40" w:rsidRPr="00CD1C15" w:rsidRDefault="001D6D40" w:rsidP="0057377F">
            <w:pPr>
              <w:tabs>
                <w:tab w:val="left" w:pos="3225"/>
              </w:tabs>
              <w:suppressAutoHyphens/>
              <w:rPr>
                <w:rFonts w:ascii="Times New Roman" w:eastAsia="Times New Roman" w:hAnsi="Times New Roman" w:cs="Times New Roman"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Администрация сельского поселения «</w:t>
            </w:r>
            <w:r w:rsidR="0057377F">
              <w:rPr>
                <w:rFonts w:ascii="Times New Roman" w:eastAsia="Times New Roman" w:hAnsi="Times New Roman" w:cs="Times New Roman"/>
                <w:lang w:eastAsia="ru-RU"/>
              </w:rPr>
              <w:t>Заозерье</w:t>
            </w:r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1D6D40" w:rsidTr="001E0255">
        <w:tc>
          <w:tcPr>
            <w:tcW w:w="959" w:type="dxa"/>
            <w:vAlign w:val="center"/>
          </w:tcPr>
          <w:p w:rsidR="001D6D40" w:rsidRPr="00CD1C15" w:rsidRDefault="001D6D40" w:rsidP="001E0255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4251" w:type="dxa"/>
            <w:vAlign w:val="center"/>
          </w:tcPr>
          <w:p w:rsidR="001D6D40" w:rsidRPr="00CD1C15" w:rsidRDefault="001D6D40" w:rsidP="0057377F">
            <w:pPr>
              <w:suppressAutoHyphens/>
              <w:rPr>
                <w:rFonts w:ascii="Times New Roman" w:eastAsia="Times New Roman" w:hAnsi="Times New Roman" w:cs="Times New Roman"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Администрация сельского поселения «</w:t>
            </w:r>
            <w:r w:rsidR="0057377F">
              <w:rPr>
                <w:rFonts w:ascii="Times New Roman" w:eastAsia="Times New Roman" w:hAnsi="Times New Roman" w:cs="Times New Roman"/>
                <w:lang w:eastAsia="ru-RU"/>
              </w:rPr>
              <w:t>Заозерье</w:t>
            </w:r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994" w:type="dxa"/>
            <w:vMerge/>
          </w:tcPr>
          <w:p w:rsidR="001D6D40" w:rsidRPr="00CD1C15" w:rsidRDefault="001D6D40" w:rsidP="001E025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217" w:type="dxa"/>
            <w:vMerge/>
          </w:tcPr>
          <w:p w:rsidR="001D6D40" w:rsidRPr="00CD1C15" w:rsidRDefault="001D6D40" w:rsidP="001E025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1D6D40" w:rsidRPr="00CD1C15" w:rsidRDefault="001D6D40" w:rsidP="001D6D4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273C" w:rsidRDefault="0086273C" w:rsidP="0086273C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Бюджет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сельского поселения «</w:t>
      </w:r>
      <w:r w:rsidR="0057377F">
        <w:rPr>
          <w:rFonts w:ascii="Times New Roman" w:eastAsia="Calibri" w:hAnsi="Times New Roman" w:cs="Times New Roman"/>
          <w:color w:val="000000"/>
          <w:sz w:val="24"/>
          <w:szCs w:val="24"/>
        </w:rPr>
        <w:t>Заозерье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 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утвержден Решением Совета сельского поселения «</w:t>
      </w:r>
      <w:r w:rsidR="0057377F">
        <w:rPr>
          <w:rFonts w:ascii="Times New Roman" w:eastAsia="Calibri" w:hAnsi="Times New Roman" w:cs="Times New Roman"/>
          <w:color w:val="000000"/>
          <w:sz w:val="24"/>
          <w:szCs w:val="24"/>
        </w:rPr>
        <w:t>Заозерье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» №</w:t>
      </w:r>
      <w:r w:rsidR="008B73C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V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="008B73C8">
        <w:rPr>
          <w:rFonts w:ascii="Times New Roman" w:eastAsia="Calibri" w:hAnsi="Times New Roman" w:cs="Times New Roman"/>
          <w:color w:val="000000"/>
          <w:sz w:val="24"/>
          <w:szCs w:val="24"/>
        </w:rPr>
        <w:t>12</w:t>
      </w:r>
      <w:r w:rsidR="00463307">
        <w:rPr>
          <w:rFonts w:ascii="Times New Roman" w:eastAsia="Calibri" w:hAnsi="Times New Roman" w:cs="Times New Roman"/>
          <w:color w:val="000000"/>
          <w:sz w:val="24"/>
          <w:szCs w:val="24"/>
        </w:rPr>
        <w:t>/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1 от 1</w:t>
      </w:r>
      <w:r w:rsidR="008B73C8"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.12.202</w:t>
      </w:r>
      <w:r w:rsidR="008B73C8"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года «О бюджете сельского поселения «</w:t>
      </w:r>
      <w:r w:rsidR="0057377F">
        <w:rPr>
          <w:rFonts w:ascii="Times New Roman" w:eastAsia="Calibri" w:hAnsi="Times New Roman" w:cs="Times New Roman"/>
          <w:color w:val="000000"/>
          <w:sz w:val="24"/>
          <w:szCs w:val="24"/>
        </w:rPr>
        <w:t>Заозерье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» на 202</w:t>
      </w:r>
      <w:r w:rsidR="008B73C8">
        <w:rPr>
          <w:rFonts w:ascii="Times New Roman" w:eastAsia="Calibri" w:hAnsi="Times New Roman" w:cs="Times New Roman"/>
          <w:color w:val="000000"/>
          <w:sz w:val="24"/>
          <w:szCs w:val="24"/>
        </w:rPr>
        <w:t>3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год и плановый период 202</w:t>
      </w:r>
      <w:r w:rsidR="008B73C8">
        <w:rPr>
          <w:rFonts w:ascii="Times New Roman" w:eastAsia="Calibri" w:hAnsi="Times New Roman" w:cs="Times New Roman"/>
          <w:color w:val="000000"/>
          <w:sz w:val="24"/>
          <w:szCs w:val="24"/>
        </w:rPr>
        <w:t>4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202</w:t>
      </w:r>
      <w:r w:rsidR="008B73C8">
        <w:rPr>
          <w:rFonts w:ascii="Times New Roman" w:eastAsia="Calibri" w:hAnsi="Times New Roman" w:cs="Times New Roman"/>
          <w:color w:val="000000"/>
          <w:sz w:val="24"/>
          <w:szCs w:val="24"/>
        </w:rPr>
        <w:t>5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годов» </w:t>
      </w:r>
      <w:r w:rsidR="008B73C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 доходам и расходам 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сумме </w:t>
      </w:r>
      <w:r w:rsidR="0057377F"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  <w:r w:rsidR="001E0255">
        <w:rPr>
          <w:rFonts w:ascii="Times New Roman" w:eastAsia="Calibri" w:hAnsi="Times New Roman" w:cs="Times New Roman"/>
          <w:color w:val="000000"/>
          <w:sz w:val="24"/>
          <w:szCs w:val="24"/>
        </w:rPr>
        <w:t> </w:t>
      </w:r>
      <w:r w:rsidR="008B73C8">
        <w:rPr>
          <w:rFonts w:ascii="Times New Roman" w:eastAsia="Calibri" w:hAnsi="Times New Roman" w:cs="Times New Roman"/>
          <w:color w:val="000000"/>
          <w:sz w:val="24"/>
          <w:szCs w:val="24"/>
        </w:rPr>
        <w:t>435</w:t>
      </w:r>
      <w:r w:rsidR="001E025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8B73C8">
        <w:rPr>
          <w:rFonts w:ascii="Times New Roman" w:eastAsia="Calibri" w:hAnsi="Times New Roman" w:cs="Times New Roman"/>
          <w:color w:val="000000"/>
          <w:sz w:val="24"/>
          <w:szCs w:val="24"/>
        </w:rPr>
        <w:t>362</w:t>
      </w:r>
      <w:r w:rsidR="00463307">
        <w:rPr>
          <w:rFonts w:ascii="Times New Roman" w:eastAsia="Calibri" w:hAnsi="Times New Roman" w:cs="Times New Roman"/>
          <w:color w:val="000000"/>
          <w:sz w:val="24"/>
          <w:szCs w:val="24"/>
        </w:rPr>
        <w:t>,00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рублей на 202</w:t>
      </w:r>
      <w:r w:rsidR="008B73C8">
        <w:rPr>
          <w:rFonts w:ascii="Times New Roman" w:eastAsia="Calibri" w:hAnsi="Times New Roman" w:cs="Times New Roman"/>
          <w:color w:val="000000"/>
          <w:sz w:val="24"/>
          <w:szCs w:val="24"/>
        </w:rPr>
        <w:t>3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год.</w:t>
      </w:r>
    </w:p>
    <w:p w:rsidR="0086273C" w:rsidRDefault="0086273C" w:rsidP="0086273C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течение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отчетного квартала 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202</w:t>
      </w:r>
      <w:r w:rsidR="008B73C8">
        <w:rPr>
          <w:rFonts w:ascii="Times New Roman" w:eastAsia="Calibri" w:hAnsi="Times New Roman" w:cs="Times New Roman"/>
          <w:color w:val="000000"/>
          <w:sz w:val="24"/>
          <w:szCs w:val="24"/>
        </w:rPr>
        <w:t>3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года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бюджет сельского поселения внесены изменения 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на основании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  <w:r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DC1805" w:rsidRDefault="001E0255" w:rsidP="0086273C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="008B73C8">
        <w:rPr>
          <w:rFonts w:ascii="Times New Roman" w:eastAsia="Calibri" w:hAnsi="Times New Roman" w:cs="Times New Roman"/>
          <w:color w:val="000000"/>
          <w:sz w:val="24"/>
          <w:szCs w:val="24"/>
        </w:rPr>
        <w:t>Уведомлений Минфина за счет безвозмездных поступлений, прочих субсидий на реализацию проекта «Народный бюджет». Доходная и расходная часть бюджета составляет 6 6</w:t>
      </w:r>
      <w:r w:rsidR="00AC563D">
        <w:rPr>
          <w:rFonts w:ascii="Times New Roman" w:eastAsia="Calibri" w:hAnsi="Times New Roman" w:cs="Times New Roman"/>
          <w:color w:val="000000"/>
          <w:sz w:val="24"/>
          <w:szCs w:val="24"/>
        </w:rPr>
        <w:t>9</w:t>
      </w:r>
      <w:r w:rsidR="008B73C8">
        <w:rPr>
          <w:rFonts w:ascii="Times New Roman" w:eastAsia="Calibri" w:hAnsi="Times New Roman" w:cs="Times New Roman"/>
          <w:color w:val="000000"/>
          <w:sz w:val="24"/>
          <w:szCs w:val="24"/>
        </w:rPr>
        <w:t>8 </w:t>
      </w:r>
      <w:r w:rsidR="00AC563D"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  <w:r w:rsidR="008B73C8">
        <w:rPr>
          <w:rFonts w:ascii="Times New Roman" w:eastAsia="Calibri" w:hAnsi="Times New Roman" w:cs="Times New Roman"/>
          <w:color w:val="000000"/>
          <w:sz w:val="24"/>
          <w:szCs w:val="24"/>
        </w:rPr>
        <w:t>39,00 рублей.</w:t>
      </w:r>
    </w:p>
    <w:p w:rsidR="001E0255" w:rsidRDefault="001E0255" w:rsidP="0086273C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</w:t>
      </w:r>
    </w:p>
    <w:p w:rsidR="00BA60A4" w:rsidRDefault="00BA60A4" w:rsidP="00077489">
      <w:pPr>
        <w:tabs>
          <w:tab w:val="left" w:pos="426"/>
        </w:tabs>
        <w:spacing w:after="120" w:line="240" w:lineRule="auto"/>
        <w:ind w:firstLine="426"/>
        <w:jc w:val="both"/>
        <w:outlineLvl w:val="7"/>
        <w:rPr>
          <w:rFonts w:ascii="Times New Roman" w:eastAsia="Times New Roman" w:hAnsi="Times New Roman" w:cs="Times New Roman"/>
          <w:sz w:val="24"/>
          <w:szCs w:val="24"/>
        </w:rPr>
      </w:pPr>
      <w:r w:rsidRPr="00BA60A4">
        <w:rPr>
          <w:rFonts w:ascii="Times New Roman" w:eastAsia="Times New Roman" w:hAnsi="Times New Roman" w:cs="Times New Roman"/>
          <w:sz w:val="24"/>
          <w:szCs w:val="24"/>
        </w:rPr>
        <w:t xml:space="preserve">Основные </w:t>
      </w:r>
      <w:r w:rsidR="0043045B">
        <w:rPr>
          <w:rFonts w:ascii="Times New Roman" w:eastAsia="Times New Roman" w:hAnsi="Times New Roman" w:cs="Times New Roman"/>
          <w:sz w:val="24"/>
          <w:szCs w:val="24"/>
        </w:rPr>
        <w:t>параметры</w:t>
      </w:r>
      <w:r w:rsidRPr="00BA60A4">
        <w:rPr>
          <w:rFonts w:ascii="Times New Roman" w:eastAsia="Times New Roman" w:hAnsi="Times New Roman" w:cs="Times New Roman"/>
          <w:sz w:val="24"/>
          <w:szCs w:val="24"/>
        </w:rPr>
        <w:t xml:space="preserve"> исполнения бюджета </w:t>
      </w:r>
      <w:r w:rsidR="0048179B">
        <w:rPr>
          <w:rFonts w:ascii="Times New Roman" w:eastAsia="Times New Roman" w:hAnsi="Times New Roman" w:cs="Times New Roman"/>
          <w:sz w:val="24"/>
          <w:szCs w:val="24"/>
        </w:rPr>
        <w:t>сельского поселения «</w:t>
      </w:r>
      <w:r w:rsidR="0057377F">
        <w:rPr>
          <w:rFonts w:ascii="Times New Roman" w:eastAsia="Times New Roman" w:hAnsi="Times New Roman" w:cs="Times New Roman"/>
          <w:sz w:val="24"/>
          <w:szCs w:val="24"/>
        </w:rPr>
        <w:t>Заозерье</w:t>
      </w:r>
      <w:r w:rsidR="0048179B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Pr="00BA60A4">
        <w:rPr>
          <w:rFonts w:ascii="Times New Roman" w:eastAsia="Times New Roman" w:hAnsi="Times New Roman" w:cs="Times New Roman"/>
          <w:sz w:val="24"/>
          <w:szCs w:val="24"/>
        </w:rPr>
        <w:t xml:space="preserve">за </w:t>
      </w:r>
      <w:r w:rsidR="0086273C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="008627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C563D">
        <w:rPr>
          <w:rFonts w:ascii="Times New Roman" w:eastAsia="Times New Roman" w:hAnsi="Times New Roman" w:cs="Times New Roman"/>
          <w:sz w:val="24"/>
          <w:szCs w:val="24"/>
        </w:rPr>
        <w:t>полугодие</w:t>
      </w:r>
      <w:r w:rsidR="008627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A60A4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8B73C8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BA60A4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  <w:r w:rsidR="0086273C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A60A4">
        <w:rPr>
          <w:rFonts w:ascii="Times New Roman" w:eastAsia="Times New Roman" w:hAnsi="Times New Roman" w:cs="Times New Roman"/>
          <w:sz w:val="24"/>
          <w:szCs w:val="24"/>
        </w:rPr>
        <w:t xml:space="preserve"> характеризуются показателями</w:t>
      </w:r>
      <w:r w:rsidR="00223C84">
        <w:rPr>
          <w:rFonts w:ascii="Times New Roman" w:eastAsia="Times New Roman" w:hAnsi="Times New Roman" w:cs="Times New Roman"/>
          <w:sz w:val="24"/>
          <w:szCs w:val="24"/>
        </w:rPr>
        <w:t>, приведенными в таблице 1</w:t>
      </w:r>
      <w:r w:rsidRPr="00BA60A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23C84" w:rsidRDefault="00223C84" w:rsidP="00077489">
      <w:pPr>
        <w:spacing w:after="120" w:line="240" w:lineRule="auto"/>
        <w:ind w:firstLine="284"/>
        <w:jc w:val="right"/>
        <w:outlineLvl w:val="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Таблица 1</w:t>
      </w:r>
    </w:p>
    <w:p w:rsidR="000618F7" w:rsidRDefault="00223C84" w:rsidP="00077489">
      <w:pPr>
        <w:spacing w:after="0" w:line="240" w:lineRule="auto"/>
        <w:ind w:firstLine="284"/>
        <w:jc w:val="center"/>
        <w:outlineLvl w:val="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64760">
        <w:rPr>
          <w:rFonts w:ascii="Times New Roman" w:eastAsia="Times New Roman" w:hAnsi="Times New Roman" w:cs="Times New Roman"/>
          <w:b/>
          <w:sz w:val="24"/>
          <w:szCs w:val="24"/>
        </w:rPr>
        <w:t xml:space="preserve">Основные параметры исполнения бюджета </w:t>
      </w:r>
      <w:r w:rsidR="0048179B" w:rsidRPr="00064760">
        <w:rPr>
          <w:rFonts w:ascii="Times New Roman" w:eastAsia="Times New Roman" w:hAnsi="Times New Roman" w:cs="Times New Roman"/>
          <w:b/>
          <w:sz w:val="24"/>
          <w:szCs w:val="24"/>
        </w:rPr>
        <w:t xml:space="preserve">сельского </w:t>
      </w:r>
      <w:r w:rsidRPr="00064760">
        <w:rPr>
          <w:rFonts w:ascii="Times New Roman" w:eastAsia="Times New Roman" w:hAnsi="Times New Roman" w:cs="Times New Roman"/>
          <w:b/>
          <w:sz w:val="24"/>
          <w:szCs w:val="24"/>
        </w:rPr>
        <w:t>поселения</w:t>
      </w:r>
      <w:r w:rsidR="0048179B" w:rsidRPr="00064760">
        <w:rPr>
          <w:rFonts w:ascii="Times New Roman" w:eastAsia="Times New Roman" w:hAnsi="Times New Roman" w:cs="Times New Roman"/>
          <w:b/>
          <w:sz w:val="24"/>
          <w:szCs w:val="24"/>
        </w:rPr>
        <w:t xml:space="preserve"> «</w:t>
      </w:r>
      <w:r w:rsidR="00DC135E">
        <w:rPr>
          <w:rFonts w:ascii="Times New Roman" w:eastAsia="Times New Roman" w:hAnsi="Times New Roman" w:cs="Times New Roman"/>
          <w:b/>
          <w:sz w:val="24"/>
          <w:szCs w:val="24"/>
        </w:rPr>
        <w:t>Заозерье</w:t>
      </w:r>
      <w:r w:rsidR="0048179B" w:rsidRPr="00064760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223C84" w:rsidRPr="00064760" w:rsidRDefault="00223C84" w:rsidP="00077489">
      <w:pPr>
        <w:spacing w:after="0" w:line="240" w:lineRule="auto"/>
        <w:ind w:firstLine="284"/>
        <w:jc w:val="center"/>
        <w:outlineLvl w:val="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64760">
        <w:rPr>
          <w:rFonts w:ascii="Times New Roman" w:eastAsia="Times New Roman" w:hAnsi="Times New Roman" w:cs="Times New Roman"/>
          <w:b/>
          <w:sz w:val="24"/>
          <w:szCs w:val="24"/>
        </w:rPr>
        <w:t xml:space="preserve">за </w:t>
      </w:r>
      <w:r w:rsidR="0086273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="0086273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C563D">
        <w:rPr>
          <w:rFonts w:ascii="Times New Roman" w:eastAsia="Times New Roman" w:hAnsi="Times New Roman" w:cs="Times New Roman"/>
          <w:b/>
          <w:sz w:val="24"/>
          <w:szCs w:val="24"/>
        </w:rPr>
        <w:t>полугодие</w:t>
      </w:r>
      <w:r w:rsidR="0086273C">
        <w:rPr>
          <w:rFonts w:ascii="Times New Roman" w:eastAsia="Times New Roman" w:hAnsi="Times New Roman" w:cs="Times New Roman"/>
          <w:b/>
          <w:sz w:val="24"/>
          <w:szCs w:val="24"/>
        </w:rPr>
        <w:t xml:space="preserve"> 202</w:t>
      </w:r>
      <w:r w:rsidR="008B73C8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064760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  <w:r w:rsidR="0086273C">
        <w:rPr>
          <w:rFonts w:ascii="Times New Roman" w:eastAsia="Times New Roman" w:hAnsi="Times New Roman" w:cs="Times New Roman"/>
          <w:b/>
          <w:sz w:val="24"/>
          <w:szCs w:val="24"/>
        </w:rPr>
        <w:t>а</w:t>
      </w:r>
    </w:p>
    <w:p w:rsidR="00BA60A4" w:rsidRDefault="00BA60A4" w:rsidP="00077489">
      <w:pPr>
        <w:spacing w:after="0" w:line="240" w:lineRule="auto"/>
        <w:ind w:firstLine="284"/>
        <w:jc w:val="right"/>
        <w:outlineLvl w:val="7"/>
        <w:rPr>
          <w:rFonts w:ascii="Times New Roman" w:eastAsia="Times New Roman" w:hAnsi="Times New Roman" w:cs="Times New Roman"/>
          <w:sz w:val="18"/>
          <w:szCs w:val="18"/>
        </w:rPr>
      </w:pPr>
      <w:r w:rsidRPr="0048179B">
        <w:rPr>
          <w:rFonts w:ascii="Times New Roman" w:eastAsia="Times New Roman" w:hAnsi="Times New Roman" w:cs="Times New Roman"/>
          <w:sz w:val="18"/>
          <w:szCs w:val="18"/>
        </w:rPr>
        <w:t>(</w:t>
      </w:r>
      <w:r w:rsidR="00223C84" w:rsidRPr="0048179B">
        <w:rPr>
          <w:rFonts w:ascii="Times New Roman" w:eastAsia="Times New Roman" w:hAnsi="Times New Roman" w:cs="Times New Roman"/>
          <w:sz w:val="18"/>
          <w:szCs w:val="18"/>
        </w:rPr>
        <w:t xml:space="preserve">в </w:t>
      </w:r>
      <w:r w:rsidRPr="0048179B">
        <w:rPr>
          <w:rFonts w:ascii="Times New Roman" w:eastAsia="Times New Roman" w:hAnsi="Times New Roman" w:cs="Times New Roman"/>
          <w:sz w:val="18"/>
          <w:szCs w:val="18"/>
        </w:rPr>
        <w:t>рубл</w:t>
      </w:r>
      <w:r w:rsidR="00223C84" w:rsidRPr="0048179B">
        <w:rPr>
          <w:rFonts w:ascii="Times New Roman" w:eastAsia="Times New Roman" w:hAnsi="Times New Roman" w:cs="Times New Roman"/>
          <w:sz w:val="18"/>
          <w:szCs w:val="18"/>
        </w:rPr>
        <w:t>ях</w:t>
      </w:r>
      <w:r w:rsidRPr="0048179B">
        <w:rPr>
          <w:rFonts w:ascii="Times New Roman" w:eastAsia="Times New Roman" w:hAnsi="Times New Roman" w:cs="Times New Roman"/>
          <w:sz w:val="18"/>
          <w:szCs w:val="18"/>
        </w:rPr>
        <w:t>)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1276"/>
        <w:gridCol w:w="1276"/>
        <w:gridCol w:w="708"/>
        <w:gridCol w:w="1276"/>
        <w:gridCol w:w="1276"/>
        <w:gridCol w:w="1276"/>
        <w:gridCol w:w="815"/>
      </w:tblGrid>
      <w:tr w:rsidR="001D6D40" w:rsidTr="001E0255">
        <w:tc>
          <w:tcPr>
            <w:tcW w:w="2518" w:type="dxa"/>
            <w:vMerge w:val="restart"/>
          </w:tcPr>
          <w:p w:rsidR="001D6D40" w:rsidRDefault="001D6D40" w:rsidP="001E025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Основные показатели</w:t>
            </w:r>
          </w:p>
        </w:tc>
        <w:tc>
          <w:tcPr>
            <w:tcW w:w="1276" w:type="dxa"/>
            <w:vMerge w:val="restart"/>
          </w:tcPr>
          <w:p w:rsidR="001D6D40" w:rsidRDefault="001D6D40" w:rsidP="001E025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Утвержденный план</w:t>
            </w:r>
          </w:p>
        </w:tc>
        <w:tc>
          <w:tcPr>
            <w:tcW w:w="1276" w:type="dxa"/>
            <w:vMerge w:val="restart"/>
          </w:tcPr>
          <w:p w:rsidR="001D6D40" w:rsidRDefault="001D6D40" w:rsidP="001E025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Уточненный план</w:t>
            </w:r>
          </w:p>
        </w:tc>
        <w:tc>
          <w:tcPr>
            <w:tcW w:w="1984" w:type="dxa"/>
            <w:gridSpan w:val="2"/>
          </w:tcPr>
          <w:p w:rsidR="001D6D40" w:rsidRDefault="001D6D40" w:rsidP="001E025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Изменение плана</w:t>
            </w:r>
          </w:p>
        </w:tc>
        <w:tc>
          <w:tcPr>
            <w:tcW w:w="1276" w:type="dxa"/>
            <w:vMerge w:val="restart"/>
          </w:tcPr>
          <w:p w:rsidR="001D6D40" w:rsidRDefault="001D6D40" w:rsidP="001E025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Исполнение</w:t>
            </w:r>
          </w:p>
        </w:tc>
        <w:tc>
          <w:tcPr>
            <w:tcW w:w="1276" w:type="dxa"/>
            <w:vMerge w:val="restart"/>
          </w:tcPr>
          <w:p w:rsidR="001D6D40" w:rsidRDefault="001D6D40" w:rsidP="001E025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Отклонение</w:t>
            </w:r>
          </w:p>
        </w:tc>
        <w:tc>
          <w:tcPr>
            <w:tcW w:w="815" w:type="dxa"/>
            <w:vMerge w:val="restart"/>
          </w:tcPr>
          <w:p w:rsidR="001D6D40" w:rsidRDefault="001D6D40" w:rsidP="001E025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% исполнения</w:t>
            </w:r>
          </w:p>
        </w:tc>
      </w:tr>
      <w:tr w:rsidR="001D6D40" w:rsidTr="001E0255">
        <w:tc>
          <w:tcPr>
            <w:tcW w:w="2518" w:type="dxa"/>
            <w:vMerge/>
          </w:tcPr>
          <w:p w:rsidR="001D6D40" w:rsidRDefault="001D6D40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D6D40" w:rsidRDefault="001D6D40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D6D40" w:rsidRDefault="001D6D40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</w:tcPr>
          <w:p w:rsidR="001D6D40" w:rsidRDefault="001D6D40" w:rsidP="001E025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</w:tcPr>
          <w:p w:rsidR="001D6D40" w:rsidRDefault="001D6D40" w:rsidP="001E025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сумма</w:t>
            </w:r>
          </w:p>
        </w:tc>
        <w:tc>
          <w:tcPr>
            <w:tcW w:w="1276" w:type="dxa"/>
            <w:vMerge/>
          </w:tcPr>
          <w:p w:rsidR="001D6D40" w:rsidRDefault="001D6D40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1D6D40" w:rsidRDefault="001D6D40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5" w:type="dxa"/>
            <w:vMerge/>
          </w:tcPr>
          <w:p w:rsidR="001D6D40" w:rsidRDefault="001D6D40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D6D40" w:rsidTr="001E0255">
        <w:tc>
          <w:tcPr>
            <w:tcW w:w="2518" w:type="dxa"/>
          </w:tcPr>
          <w:p w:rsidR="001D6D40" w:rsidRPr="00975E5E" w:rsidRDefault="001D6D40" w:rsidP="001E0255">
            <w:pPr>
              <w:outlineLvl w:val="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5E5E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</w:t>
            </w:r>
          </w:p>
        </w:tc>
        <w:tc>
          <w:tcPr>
            <w:tcW w:w="1276" w:type="dxa"/>
          </w:tcPr>
          <w:p w:rsidR="001D6D40" w:rsidRDefault="00DC1805" w:rsidP="008B73C8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6 </w:t>
            </w:r>
            <w:r w:rsidR="008B73C8">
              <w:rPr>
                <w:rFonts w:ascii="Times New Roman" w:eastAsia="Times New Roman" w:hAnsi="Times New Roman" w:cs="Times New Roman"/>
                <w:sz w:val="18"/>
                <w:szCs w:val="18"/>
              </w:rPr>
              <w:t>435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8B73C8">
              <w:rPr>
                <w:rFonts w:ascii="Times New Roman" w:eastAsia="Times New Roman" w:hAnsi="Times New Roman" w:cs="Times New Roman"/>
                <w:sz w:val="18"/>
                <w:szCs w:val="18"/>
              </w:rPr>
              <w:t>362</w:t>
            </w:r>
            <w:r w:rsidR="00FC61B5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</w:tcPr>
          <w:p w:rsidR="001D6D40" w:rsidRDefault="00DC1805" w:rsidP="00AC563D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6 6</w:t>
            </w:r>
            <w:r w:rsidR="00AC563D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  <w:r w:rsidR="008B73C8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AC563D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="008B73C8">
              <w:rPr>
                <w:rFonts w:ascii="Times New Roman" w:eastAsia="Times New Roman" w:hAnsi="Times New Roman" w:cs="Times New Roman"/>
                <w:sz w:val="18"/>
                <w:szCs w:val="18"/>
              </w:rPr>
              <w:t>39</w:t>
            </w:r>
            <w:r w:rsidR="00FC61B5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708" w:type="dxa"/>
          </w:tcPr>
          <w:p w:rsidR="001D6D40" w:rsidRDefault="00AC563D" w:rsidP="00AC563D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  <w:r w:rsidR="00FC61B5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276" w:type="dxa"/>
          </w:tcPr>
          <w:p w:rsidR="001D6D40" w:rsidRDefault="005E556A" w:rsidP="00AC563D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="00AC563D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="00FC61B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="00AC563D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77</w:t>
            </w:r>
            <w:r w:rsidR="00FC61B5"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</w:tcPr>
          <w:p w:rsidR="001D6D40" w:rsidRPr="00330014" w:rsidRDefault="00AC563D" w:rsidP="00AC563D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="00330014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941</w:t>
            </w:r>
            <w:r w:rsidR="00330014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777</w:t>
            </w:r>
            <w:r w:rsidR="00330014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1D6D40" w:rsidRDefault="0012141C" w:rsidP="0012141C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  <w:r w:rsidR="0033001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756</w:t>
            </w:r>
            <w:r w:rsidR="0033001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461</w:t>
            </w:r>
            <w:r w:rsidR="00330014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815" w:type="dxa"/>
          </w:tcPr>
          <w:p w:rsidR="001D6D40" w:rsidRDefault="0012141C" w:rsidP="0012141C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43</w:t>
            </w:r>
            <w:r w:rsidR="00FC61B5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92</w:t>
            </w:r>
          </w:p>
        </w:tc>
      </w:tr>
      <w:tr w:rsidR="001D6D40" w:rsidTr="001E0255">
        <w:tc>
          <w:tcPr>
            <w:tcW w:w="2518" w:type="dxa"/>
          </w:tcPr>
          <w:p w:rsidR="001D6D40" w:rsidRPr="00975E5E" w:rsidRDefault="001D6D40" w:rsidP="001E0255">
            <w:pPr>
              <w:outlineLvl w:val="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5E5E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</w:t>
            </w:r>
          </w:p>
        </w:tc>
        <w:tc>
          <w:tcPr>
            <w:tcW w:w="1276" w:type="dxa"/>
          </w:tcPr>
          <w:p w:rsidR="001D6D40" w:rsidRDefault="00FC61B5" w:rsidP="008B73C8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6 </w:t>
            </w:r>
            <w:r w:rsidR="008B73C8">
              <w:rPr>
                <w:rFonts w:ascii="Times New Roman" w:eastAsia="Times New Roman" w:hAnsi="Times New Roman" w:cs="Times New Roman"/>
                <w:sz w:val="18"/>
                <w:szCs w:val="18"/>
              </w:rPr>
              <w:t>435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="008B73C8">
              <w:rPr>
                <w:rFonts w:ascii="Times New Roman" w:eastAsia="Times New Roman" w:hAnsi="Times New Roman" w:cs="Times New Roman"/>
                <w:sz w:val="18"/>
                <w:szCs w:val="18"/>
              </w:rPr>
              <w:t>362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1276" w:type="dxa"/>
          </w:tcPr>
          <w:p w:rsidR="001D6D40" w:rsidRDefault="00DC1805" w:rsidP="00AC563D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6 </w:t>
            </w:r>
            <w:r w:rsidR="008B73C8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 w:rsidR="00AC563D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  <w:r w:rsidR="008B73C8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="00AC563D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="008B73C8">
              <w:rPr>
                <w:rFonts w:ascii="Times New Roman" w:eastAsia="Times New Roman" w:hAnsi="Times New Roman" w:cs="Times New Roman"/>
                <w:sz w:val="18"/>
                <w:szCs w:val="18"/>
              </w:rPr>
              <w:t>39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,00</w:t>
            </w:r>
          </w:p>
        </w:tc>
        <w:tc>
          <w:tcPr>
            <w:tcW w:w="708" w:type="dxa"/>
          </w:tcPr>
          <w:p w:rsidR="001D6D40" w:rsidRDefault="00AC563D" w:rsidP="00AC563D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  <w:r w:rsidR="00245862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276" w:type="dxa"/>
          </w:tcPr>
          <w:p w:rsidR="001D6D40" w:rsidRDefault="005E556A" w:rsidP="00AC563D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="00AC563D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2 </w:t>
            </w:r>
            <w:r w:rsidR="00AC563D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77,</w:t>
            </w:r>
            <w:r w:rsidR="00245862">
              <w:rPr>
                <w:rFonts w:ascii="Times New Roman" w:eastAsia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1276" w:type="dxa"/>
          </w:tcPr>
          <w:p w:rsidR="001D6D40" w:rsidRDefault="00AC563D" w:rsidP="00AC563D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 w:rsidR="00FC61B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890</w:t>
            </w:r>
            <w:r w:rsidR="00FC61B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846</w:t>
            </w:r>
            <w:r w:rsidR="00FC61B5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 w:rsidR="00844F7F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:rsidR="001D6D40" w:rsidRDefault="0012141C" w:rsidP="0012141C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  <w:r w:rsidR="00FC61B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807</w:t>
            </w:r>
            <w:r w:rsidR="00FC61B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="00844F7F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92</w:t>
            </w:r>
            <w:r w:rsidR="00FC61B5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815" w:type="dxa"/>
          </w:tcPr>
          <w:p w:rsidR="001D6D40" w:rsidRDefault="0012141C" w:rsidP="0012141C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43</w:t>
            </w:r>
            <w:r w:rsidR="00FC61B5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="00844F7F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1D6D40" w:rsidTr="001E0255">
        <w:tc>
          <w:tcPr>
            <w:tcW w:w="2518" w:type="dxa"/>
          </w:tcPr>
          <w:p w:rsidR="001D6D40" w:rsidRPr="00975E5E" w:rsidRDefault="001D6D40" w:rsidP="00BB449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75E5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Дефицит (-)/профицит (+)</w:t>
            </w:r>
          </w:p>
        </w:tc>
        <w:tc>
          <w:tcPr>
            <w:tcW w:w="1276" w:type="dxa"/>
          </w:tcPr>
          <w:p w:rsidR="001D6D40" w:rsidRDefault="001D6D40" w:rsidP="001E0255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1D6D40" w:rsidRDefault="00DC1805" w:rsidP="001E0255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08" w:type="dxa"/>
          </w:tcPr>
          <w:p w:rsidR="001D6D40" w:rsidRDefault="001D6D40" w:rsidP="001E025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76" w:type="dxa"/>
          </w:tcPr>
          <w:p w:rsidR="001D6D40" w:rsidRDefault="00245862" w:rsidP="001E0255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</w:tcPr>
          <w:p w:rsidR="001D6D40" w:rsidRDefault="0012141C" w:rsidP="0012141C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  <w:r w:rsidR="00844F7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  <w:r w:rsidR="00A852D9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  <w:r w:rsidR="00844F7F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1276" w:type="dxa"/>
          </w:tcPr>
          <w:p w:rsidR="001D6D40" w:rsidRDefault="0012141C" w:rsidP="0012141C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  <w:r w:rsidR="00FC61B5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  <w:r w:rsidR="00CA52FB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  <w:r w:rsidR="00FC61B5"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815" w:type="dxa"/>
          </w:tcPr>
          <w:p w:rsidR="001D6D40" w:rsidRDefault="001D6D40" w:rsidP="001E025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</w:tr>
    </w:tbl>
    <w:p w:rsidR="001D6D40" w:rsidRDefault="001D6D40" w:rsidP="00077489">
      <w:pPr>
        <w:spacing w:after="0" w:line="240" w:lineRule="auto"/>
        <w:ind w:firstLine="284"/>
        <w:jc w:val="right"/>
        <w:outlineLvl w:val="7"/>
        <w:rPr>
          <w:rFonts w:ascii="Times New Roman" w:eastAsia="Times New Roman" w:hAnsi="Times New Roman" w:cs="Times New Roman"/>
          <w:sz w:val="18"/>
          <w:szCs w:val="18"/>
        </w:rPr>
      </w:pPr>
    </w:p>
    <w:p w:rsidR="00223C84" w:rsidRPr="00223C84" w:rsidRDefault="001E0255" w:rsidP="001E0255">
      <w:pPr>
        <w:tabs>
          <w:tab w:val="left" w:pos="0"/>
        </w:tabs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E0255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отчетн</w:t>
      </w:r>
      <w:r w:rsidR="0077330C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r w:rsidR="00DC1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7330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</w:t>
      </w:r>
      <w:r w:rsidRPr="001E0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844F7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1E0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плановый объем доходов </w:t>
      </w:r>
      <w:r w:rsidR="006A74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расходов </w:t>
      </w:r>
      <w:r w:rsidRPr="001E0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увеличился до </w:t>
      </w:r>
      <w:r w:rsidR="008C435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FC61B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844F7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9D4166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844F7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FC61B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9D416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44F7F">
        <w:rPr>
          <w:rFonts w:ascii="Times New Roman" w:eastAsia="Times New Roman" w:hAnsi="Times New Roman" w:cs="Times New Roman"/>
          <w:sz w:val="24"/>
          <w:szCs w:val="24"/>
          <w:lang w:eastAsia="ru-RU"/>
        </w:rPr>
        <w:t>39</w:t>
      </w:r>
      <w:r w:rsidR="00FC6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,00 </w:t>
      </w:r>
      <w:r w:rsidRPr="001E0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или на </w:t>
      </w:r>
      <w:r w:rsidR="00844F7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2141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844F7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141C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844F7F">
        <w:rPr>
          <w:rFonts w:ascii="Times New Roman" w:eastAsia="Times New Roman" w:hAnsi="Times New Roman" w:cs="Times New Roman"/>
          <w:sz w:val="24"/>
          <w:szCs w:val="24"/>
          <w:lang w:eastAsia="ru-RU"/>
        </w:rPr>
        <w:t>77</w:t>
      </w:r>
      <w:r w:rsidRPr="001E0255">
        <w:rPr>
          <w:rFonts w:ascii="Times New Roman" w:eastAsia="Times New Roman" w:hAnsi="Times New Roman" w:cs="Times New Roman"/>
          <w:sz w:val="24"/>
          <w:szCs w:val="24"/>
          <w:lang w:eastAsia="ru-RU"/>
        </w:rPr>
        <w:t>,00 рубл</w:t>
      </w:r>
      <w:r w:rsidR="008C4354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1E0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12141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C61B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2141C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="006A7469">
        <w:rPr>
          <w:rFonts w:ascii="Times New Roman" w:eastAsia="Times New Roman" w:hAnsi="Times New Roman" w:cs="Times New Roman"/>
          <w:sz w:val="24"/>
          <w:szCs w:val="24"/>
          <w:lang w:eastAsia="ru-RU"/>
        </w:rPr>
        <w:t>%) от утвержденного назначения</w:t>
      </w:r>
      <w:r w:rsidRPr="001E02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F47B9" w:rsidRPr="001374D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Дефицит</w:t>
      </w:r>
      <w:r w:rsidR="006A746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F47B9" w:rsidRPr="00137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C43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профицита </w:t>
      </w:r>
      <w:r w:rsidR="007F47B9" w:rsidRPr="00137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бюджета </w:t>
      </w:r>
      <w:r w:rsidR="008C4354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</w:t>
      </w:r>
      <w:r w:rsidR="007F47B9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1374D1" w:rsidRPr="001374D1" w:rsidRDefault="001374D1" w:rsidP="00077489">
      <w:pPr>
        <w:overflowPunct w:val="0"/>
        <w:autoSpaceDE w:val="0"/>
        <w:autoSpaceDN w:val="0"/>
        <w:adjustRightInd w:val="0"/>
        <w:spacing w:after="0" w:line="240" w:lineRule="auto"/>
        <w:ind w:right="-2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7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Исполнение по доходам составило </w:t>
      </w:r>
      <w:r w:rsidR="0012141C">
        <w:rPr>
          <w:rFonts w:ascii="Times New Roman" w:eastAsia="Times New Roman" w:hAnsi="Times New Roman" w:cs="Times New Roman"/>
          <w:sz w:val="24"/>
          <w:szCs w:val="24"/>
          <w:lang w:eastAsia="ru-RU"/>
        </w:rPr>
        <w:t>43</w:t>
      </w:r>
      <w:r w:rsidR="00FC61B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2141C">
        <w:rPr>
          <w:rFonts w:ascii="Times New Roman" w:eastAsia="Times New Roman" w:hAnsi="Times New Roman" w:cs="Times New Roman"/>
          <w:sz w:val="24"/>
          <w:szCs w:val="24"/>
          <w:lang w:eastAsia="ru-RU"/>
        </w:rPr>
        <w:t>92</w:t>
      </w:r>
      <w:r w:rsidRPr="00137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от уточненного плана, по расходам </w:t>
      </w:r>
      <w:r w:rsidR="006A746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составило</w:t>
      </w:r>
      <w:r w:rsidRPr="00137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141C">
        <w:rPr>
          <w:rFonts w:ascii="Times New Roman" w:eastAsia="Times New Roman" w:hAnsi="Times New Roman" w:cs="Times New Roman"/>
          <w:sz w:val="24"/>
          <w:szCs w:val="24"/>
          <w:lang w:eastAsia="ru-RU"/>
        </w:rPr>
        <w:t>43</w:t>
      </w:r>
      <w:r w:rsidR="00FC61B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2141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A746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1374D1">
        <w:rPr>
          <w:rFonts w:ascii="Times New Roman" w:eastAsia="Times New Roman" w:hAnsi="Times New Roman" w:cs="Times New Roman"/>
          <w:sz w:val="24"/>
          <w:szCs w:val="24"/>
          <w:lang w:eastAsia="ru-RU"/>
        </w:rPr>
        <w:t>%.</w:t>
      </w:r>
    </w:p>
    <w:p w:rsidR="001374D1" w:rsidRDefault="001374D1" w:rsidP="00077489">
      <w:pPr>
        <w:overflowPunct w:val="0"/>
        <w:autoSpaceDE w:val="0"/>
        <w:autoSpaceDN w:val="0"/>
        <w:adjustRightInd w:val="0"/>
        <w:spacing w:after="0" w:line="240" w:lineRule="auto"/>
        <w:ind w:right="-2" w:firstLine="284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23C84" w:rsidRDefault="004D4BA7" w:rsidP="00077489">
      <w:pPr>
        <w:overflowPunct w:val="0"/>
        <w:autoSpaceDE w:val="0"/>
        <w:autoSpaceDN w:val="0"/>
        <w:adjustRightInd w:val="0"/>
        <w:spacing w:after="0" w:line="240" w:lineRule="auto"/>
        <w:ind w:right="-2" w:firstLine="284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ДОХОДЫ</w:t>
      </w:r>
    </w:p>
    <w:p w:rsidR="00064760" w:rsidRDefault="00064760" w:rsidP="00077489">
      <w:pPr>
        <w:overflowPunct w:val="0"/>
        <w:autoSpaceDE w:val="0"/>
        <w:autoSpaceDN w:val="0"/>
        <w:adjustRightInd w:val="0"/>
        <w:spacing w:after="0" w:line="240" w:lineRule="auto"/>
        <w:ind w:right="-2" w:firstLine="284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64760" w:rsidRDefault="004D4BA7" w:rsidP="00077489">
      <w:pPr>
        <w:overflowPunct w:val="0"/>
        <w:autoSpaceDE w:val="0"/>
        <w:autoSpaceDN w:val="0"/>
        <w:adjustRightInd w:val="0"/>
        <w:spacing w:after="0" w:line="240" w:lineRule="auto"/>
        <w:ind w:right="-2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Исполнение доходов бюджета сельского поселения «</w:t>
      </w:r>
      <w:r w:rsidR="003C38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Заозерье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представлено</w:t>
      </w:r>
      <w:r w:rsidR="000647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таблице 2.</w:t>
      </w:r>
    </w:p>
    <w:p w:rsidR="005C71D5" w:rsidRDefault="005C71D5" w:rsidP="005C71D5">
      <w:pPr>
        <w:tabs>
          <w:tab w:val="left" w:pos="0"/>
        </w:tabs>
        <w:spacing w:after="0" w:line="240" w:lineRule="auto"/>
        <w:ind w:firstLine="54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Таблица 2</w:t>
      </w:r>
    </w:p>
    <w:p w:rsidR="005C71D5" w:rsidRDefault="005C71D5" w:rsidP="005C71D5">
      <w:pPr>
        <w:tabs>
          <w:tab w:val="left" w:pos="0"/>
        </w:tabs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Исполнение доходов бюджета сельского поселения «</w:t>
      </w:r>
      <w:r w:rsidR="00DC135E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Заозерье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»</w:t>
      </w:r>
    </w:p>
    <w:p w:rsidR="005C71D5" w:rsidRDefault="005C71D5" w:rsidP="005C71D5">
      <w:pPr>
        <w:tabs>
          <w:tab w:val="left" w:pos="0"/>
        </w:tabs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на 01 </w:t>
      </w:r>
      <w:r w:rsidR="0012141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ию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ля 202</w:t>
      </w:r>
      <w:r w:rsidR="006A746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 202</w:t>
      </w:r>
      <w:r w:rsidR="006A746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3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годов</w:t>
      </w:r>
    </w:p>
    <w:p w:rsidR="005C71D5" w:rsidRDefault="005C71D5" w:rsidP="005C71D5">
      <w:pPr>
        <w:tabs>
          <w:tab w:val="left" w:pos="0"/>
        </w:tabs>
        <w:spacing w:after="0" w:line="240" w:lineRule="auto"/>
        <w:ind w:firstLine="540"/>
        <w:jc w:val="right"/>
        <w:rPr>
          <w:rFonts w:ascii="Times New Roman" w:eastAsia="Calibri" w:hAnsi="Times New Roman" w:cs="Times New Roman"/>
          <w:color w:val="000000"/>
          <w:sz w:val="18"/>
          <w:szCs w:val="18"/>
        </w:rPr>
      </w:pPr>
      <w:r>
        <w:rPr>
          <w:rFonts w:ascii="Times New Roman" w:eastAsia="Calibri" w:hAnsi="Times New Roman" w:cs="Times New Roman"/>
          <w:color w:val="000000"/>
          <w:sz w:val="18"/>
          <w:szCs w:val="18"/>
        </w:rPr>
        <w:t xml:space="preserve"> (в рублях)</w:t>
      </w:r>
    </w:p>
    <w:tbl>
      <w:tblPr>
        <w:tblStyle w:val="a3"/>
        <w:tblW w:w="10456" w:type="dxa"/>
        <w:tblLayout w:type="fixed"/>
        <w:tblLook w:val="04A0" w:firstRow="1" w:lastRow="0" w:firstColumn="1" w:lastColumn="0" w:noHBand="0" w:noVBand="1"/>
      </w:tblPr>
      <w:tblGrid>
        <w:gridCol w:w="1951"/>
        <w:gridCol w:w="1276"/>
        <w:gridCol w:w="1276"/>
        <w:gridCol w:w="1275"/>
        <w:gridCol w:w="1276"/>
        <w:gridCol w:w="709"/>
        <w:gridCol w:w="709"/>
        <w:gridCol w:w="1134"/>
        <w:gridCol w:w="850"/>
      </w:tblGrid>
      <w:tr w:rsidR="005C71D5" w:rsidTr="00BB4491">
        <w:trPr>
          <w:trHeight w:val="133"/>
        </w:trPr>
        <w:tc>
          <w:tcPr>
            <w:tcW w:w="1951" w:type="dxa"/>
            <w:vMerge w:val="restart"/>
          </w:tcPr>
          <w:p w:rsidR="005C71D5" w:rsidRPr="00077489" w:rsidRDefault="005C71D5" w:rsidP="0023385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7748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2552" w:type="dxa"/>
            <w:gridSpan w:val="2"/>
          </w:tcPr>
          <w:p w:rsidR="005C71D5" w:rsidRPr="000618F7" w:rsidRDefault="005C71D5" w:rsidP="0012141C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Уточненный план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на 01.0</w:t>
            </w:r>
            <w:r w:rsidR="0012141C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2551" w:type="dxa"/>
            <w:gridSpan w:val="2"/>
          </w:tcPr>
          <w:p w:rsidR="005C71D5" w:rsidRPr="0051785C" w:rsidRDefault="005C71D5" w:rsidP="0012141C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Исполнение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на 01.0</w:t>
            </w:r>
            <w:r w:rsidR="0012141C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18" w:type="dxa"/>
            <w:gridSpan w:val="2"/>
          </w:tcPr>
          <w:p w:rsidR="005C71D5" w:rsidRPr="00077489" w:rsidRDefault="005C71D5" w:rsidP="0023385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7748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% исполнения</w:t>
            </w:r>
          </w:p>
        </w:tc>
        <w:tc>
          <w:tcPr>
            <w:tcW w:w="1984" w:type="dxa"/>
            <w:gridSpan w:val="2"/>
          </w:tcPr>
          <w:p w:rsidR="005C71D5" w:rsidRPr="00077489" w:rsidRDefault="005C71D5" w:rsidP="006A746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774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Отклонение 202</w:t>
            </w:r>
            <w:r w:rsidR="006A7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0774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к 202</w:t>
            </w:r>
            <w:r w:rsidR="006A74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0774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</w:t>
            </w:r>
          </w:p>
        </w:tc>
      </w:tr>
      <w:tr w:rsidR="005C71D5" w:rsidTr="00BB4491">
        <w:tc>
          <w:tcPr>
            <w:tcW w:w="1951" w:type="dxa"/>
            <w:vMerge/>
          </w:tcPr>
          <w:p w:rsidR="005C71D5" w:rsidRPr="00077489" w:rsidRDefault="005C71D5" w:rsidP="0023385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5C71D5" w:rsidRPr="00D94B85" w:rsidRDefault="005C71D5" w:rsidP="00D94B8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748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202</w:t>
            </w:r>
            <w:r w:rsidR="00D94B8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276" w:type="dxa"/>
          </w:tcPr>
          <w:p w:rsidR="005C71D5" w:rsidRPr="00D94B85" w:rsidRDefault="005C71D5" w:rsidP="00D94B8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202</w:t>
            </w:r>
            <w:r w:rsidR="00D94B8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275" w:type="dxa"/>
          </w:tcPr>
          <w:p w:rsidR="005C71D5" w:rsidRPr="00D94B85" w:rsidRDefault="005C71D5" w:rsidP="00D94B8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748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202</w:t>
            </w:r>
            <w:r w:rsidR="00D94B8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276" w:type="dxa"/>
          </w:tcPr>
          <w:p w:rsidR="005C71D5" w:rsidRPr="00D94B85" w:rsidRDefault="005C71D5" w:rsidP="00D94B8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202</w:t>
            </w:r>
            <w:r w:rsidR="00D94B8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709" w:type="dxa"/>
          </w:tcPr>
          <w:p w:rsidR="005C71D5" w:rsidRPr="00D94B85" w:rsidRDefault="005C71D5" w:rsidP="00D94B8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77489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202</w:t>
            </w:r>
            <w:r w:rsidR="00D94B8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709" w:type="dxa"/>
          </w:tcPr>
          <w:p w:rsidR="005C71D5" w:rsidRPr="00D94B85" w:rsidRDefault="005C71D5" w:rsidP="00D94B8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202</w:t>
            </w:r>
            <w:r w:rsidR="00D94B8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</w:tcPr>
          <w:p w:rsidR="005C71D5" w:rsidRPr="00077489" w:rsidRDefault="005C71D5" w:rsidP="0023385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774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850" w:type="dxa"/>
          </w:tcPr>
          <w:p w:rsidR="005C71D5" w:rsidRPr="00077489" w:rsidRDefault="005C71D5" w:rsidP="0023385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774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5C71D5" w:rsidRPr="00FC61B5" w:rsidTr="00BB4491">
        <w:tc>
          <w:tcPr>
            <w:tcW w:w="1951" w:type="dxa"/>
          </w:tcPr>
          <w:p w:rsidR="005C71D5" w:rsidRPr="00FC61B5" w:rsidRDefault="005C71D5" w:rsidP="0023385B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C61B5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Налоговые доходы</w:t>
            </w:r>
          </w:p>
        </w:tc>
        <w:tc>
          <w:tcPr>
            <w:tcW w:w="1276" w:type="dxa"/>
          </w:tcPr>
          <w:p w:rsidR="005C71D5" w:rsidRPr="00FC61B5" w:rsidRDefault="00DC135E" w:rsidP="0076796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12</w:t>
            </w:r>
            <w:r w:rsidR="00767960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8</w:t>
            </w:r>
            <w:r w:rsidR="00FC61B5" w:rsidRPr="00FC61B5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000,00</w:t>
            </w:r>
          </w:p>
        </w:tc>
        <w:tc>
          <w:tcPr>
            <w:tcW w:w="1276" w:type="dxa"/>
          </w:tcPr>
          <w:p w:rsidR="005C71D5" w:rsidRPr="00FC61B5" w:rsidRDefault="003641F7" w:rsidP="00D94B8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11</w:t>
            </w:r>
            <w:r w:rsidR="00D94B85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8</w:t>
            </w:r>
            <w:r w:rsidR="00FC61B5" w:rsidRPr="00FC61B5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000,00</w:t>
            </w:r>
          </w:p>
        </w:tc>
        <w:tc>
          <w:tcPr>
            <w:tcW w:w="1275" w:type="dxa"/>
          </w:tcPr>
          <w:p w:rsidR="005C71D5" w:rsidRPr="008F4F9D" w:rsidRDefault="008F4F9D" w:rsidP="00767960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35 498,28</w:t>
            </w:r>
          </w:p>
        </w:tc>
        <w:tc>
          <w:tcPr>
            <w:tcW w:w="1276" w:type="dxa"/>
          </w:tcPr>
          <w:p w:rsidR="005C71D5" w:rsidRPr="00D94B85" w:rsidRDefault="00B330A6" w:rsidP="00B330A6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26</w:t>
            </w:r>
            <w:r w:rsidR="008C4354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  <w:r w:rsidR="00D94B85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40</w:t>
            </w:r>
            <w:r w:rsidR="008C4354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709" w:type="dxa"/>
          </w:tcPr>
          <w:p w:rsidR="005C71D5" w:rsidRPr="00B330A6" w:rsidRDefault="00B330A6" w:rsidP="00B330A6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27</w:t>
            </w:r>
            <w:r w:rsidR="00FC61B5" w:rsidRPr="00FC61B5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,</w:t>
            </w:r>
            <w:r w:rsidR="00767960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7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:rsidR="005C71D5" w:rsidRPr="00767960" w:rsidRDefault="00B330A6" w:rsidP="00B330A6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22</w:t>
            </w:r>
            <w:r w:rsidR="00FC61B5" w:rsidRPr="00FC61B5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134" w:type="dxa"/>
          </w:tcPr>
          <w:p w:rsidR="005C71D5" w:rsidRPr="008B3799" w:rsidRDefault="008B3799" w:rsidP="006F462F">
            <w:pPr>
              <w:tabs>
                <w:tab w:val="left" w:pos="0"/>
              </w:tabs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  <w:r w:rsidR="006F462F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 </w:t>
            </w:r>
            <w:r w:rsidR="006F462F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457</w:t>
            </w:r>
            <w:r w:rsidR="00EB23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,</w:t>
            </w:r>
            <w:r w:rsidR="006F462F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75</w:t>
            </w:r>
          </w:p>
        </w:tc>
        <w:tc>
          <w:tcPr>
            <w:tcW w:w="850" w:type="dxa"/>
          </w:tcPr>
          <w:p w:rsidR="005C71D5" w:rsidRPr="00FC61B5" w:rsidRDefault="00254DB3" w:rsidP="00732F9C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73,36</w:t>
            </w:r>
          </w:p>
        </w:tc>
      </w:tr>
      <w:tr w:rsidR="005C71D5" w:rsidRPr="00FC61B5" w:rsidTr="00BB4491">
        <w:tc>
          <w:tcPr>
            <w:tcW w:w="1951" w:type="dxa"/>
          </w:tcPr>
          <w:p w:rsidR="005C71D5" w:rsidRPr="00FC61B5" w:rsidRDefault="005C71D5" w:rsidP="0023385B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C61B5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Неналоговые доходы</w:t>
            </w:r>
          </w:p>
        </w:tc>
        <w:tc>
          <w:tcPr>
            <w:tcW w:w="1276" w:type="dxa"/>
          </w:tcPr>
          <w:p w:rsidR="005C71D5" w:rsidRPr="00FC61B5" w:rsidRDefault="00767960" w:rsidP="0023385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40</w:t>
            </w:r>
            <w:r w:rsidR="00FC61B5" w:rsidRPr="00FC61B5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000,00</w:t>
            </w:r>
          </w:p>
        </w:tc>
        <w:tc>
          <w:tcPr>
            <w:tcW w:w="1276" w:type="dxa"/>
          </w:tcPr>
          <w:p w:rsidR="005C71D5" w:rsidRPr="00FC61B5" w:rsidRDefault="00FC61B5" w:rsidP="00D94B8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C61B5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</w:t>
            </w:r>
            <w:r w:rsidR="00D94B85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0</w:t>
            </w:r>
            <w:r w:rsidRPr="00FC61B5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000,00</w:t>
            </w:r>
          </w:p>
        </w:tc>
        <w:tc>
          <w:tcPr>
            <w:tcW w:w="1275" w:type="dxa"/>
          </w:tcPr>
          <w:p w:rsidR="005C71D5" w:rsidRPr="008F4F9D" w:rsidRDefault="008F4F9D" w:rsidP="008F4F9D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18</w:t>
            </w:r>
            <w:r w:rsidR="00767960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 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583</w:t>
            </w:r>
            <w:r w:rsidR="00767960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.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49</w:t>
            </w:r>
          </w:p>
        </w:tc>
        <w:tc>
          <w:tcPr>
            <w:tcW w:w="1276" w:type="dxa"/>
          </w:tcPr>
          <w:p w:rsidR="005C71D5" w:rsidRPr="00B330A6" w:rsidRDefault="00B330A6" w:rsidP="00B330A6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18</w:t>
            </w:r>
            <w:r w:rsidR="00D94B85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 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98</w:t>
            </w:r>
            <w:r w:rsidR="00D94B85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4.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62</w:t>
            </w:r>
          </w:p>
        </w:tc>
        <w:tc>
          <w:tcPr>
            <w:tcW w:w="709" w:type="dxa"/>
          </w:tcPr>
          <w:p w:rsidR="005C71D5" w:rsidRPr="00B330A6" w:rsidRDefault="00B330A6" w:rsidP="00B330A6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46</w:t>
            </w:r>
            <w:r w:rsidR="00FC61B5" w:rsidRPr="00FC61B5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,</w:t>
            </w:r>
            <w:r w:rsidR="00767960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4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09" w:type="dxa"/>
          </w:tcPr>
          <w:p w:rsidR="005C71D5" w:rsidRPr="00767960" w:rsidRDefault="00B330A6" w:rsidP="00B330A6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47</w:t>
            </w:r>
            <w:r w:rsidR="00FC61B5" w:rsidRPr="00FC61B5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134" w:type="dxa"/>
          </w:tcPr>
          <w:p w:rsidR="005C71D5" w:rsidRPr="008B3799" w:rsidRDefault="006F462F" w:rsidP="006F462F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401</w:t>
            </w:r>
            <w:r w:rsidR="008B3799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.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</w:t>
            </w:r>
            <w:r w:rsidR="008B3799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850" w:type="dxa"/>
          </w:tcPr>
          <w:p w:rsidR="005C71D5" w:rsidRPr="006F462F" w:rsidRDefault="00732F9C" w:rsidP="006F462F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102.1</w:t>
            </w:r>
            <w:r w:rsidR="006F462F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5C71D5" w:rsidRPr="00FC61B5" w:rsidTr="00BB4491">
        <w:tc>
          <w:tcPr>
            <w:tcW w:w="1951" w:type="dxa"/>
          </w:tcPr>
          <w:p w:rsidR="005C71D5" w:rsidRPr="00FC61B5" w:rsidRDefault="005C71D5" w:rsidP="0023385B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C61B5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276" w:type="dxa"/>
          </w:tcPr>
          <w:p w:rsidR="005C71D5" w:rsidRPr="00FC61B5" w:rsidRDefault="00DC135E" w:rsidP="008F4F9D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6 </w:t>
            </w:r>
            <w:r w:rsidR="00767960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08</w:t>
            </w:r>
            <w:r w:rsidR="008F4F9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</w:t>
            </w:r>
            <w:r w:rsidR="00FC61B5" w:rsidRPr="00FC61B5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  <w:r w:rsidR="00767960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91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</w:t>
            </w:r>
            <w:r w:rsidR="00FC61B5" w:rsidRPr="00FC61B5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276" w:type="dxa"/>
          </w:tcPr>
          <w:p w:rsidR="005C71D5" w:rsidRPr="00FC61B5" w:rsidRDefault="003641F7" w:rsidP="008F4F9D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6</w:t>
            </w:r>
            <w:r w:rsidR="00D94B85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  <w:r w:rsidR="00D94B85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5</w:t>
            </w:r>
            <w:r w:rsidR="008F4F9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</w:t>
            </w:r>
            <w:r w:rsidR="00D94B85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0 </w:t>
            </w:r>
            <w:r w:rsidR="008F4F9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</w:t>
            </w:r>
            <w:r w:rsidR="00D94B85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39</w:t>
            </w:r>
            <w:r w:rsidR="00FC61B5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275" w:type="dxa"/>
          </w:tcPr>
          <w:p w:rsidR="005C71D5" w:rsidRPr="00FC61B5" w:rsidRDefault="008F4F9D" w:rsidP="008F4F9D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</w:t>
            </w:r>
            <w:r w:rsidR="00FC61B5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01</w:t>
            </w:r>
            <w:r w:rsidR="00767960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1</w:t>
            </w:r>
            <w:r w:rsidR="00FC61B5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</w:t>
            </w:r>
            <w:r w:rsidR="00767960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1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</w:t>
            </w:r>
            <w:r w:rsidR="00FC61B5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:rsidR="005C71D5" w:rsidRPr="00D94B85" w:rsidRDefault="00B330A6" w:rsidP="00B330A6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</w:t>
            </w:r>
            <w:r w:rsidR="00FC61B5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896</w:t>
            </w:r>
            <w:r w:rsidR="00FC61B5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</w:t>
            </w:r>
            <w:r w:rsidR="00D94B85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5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</w:t>
            </w:r>
            <w:r w:rsidR="00FC61B5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86</w:t>
            </w:r>
          </w:p>
        </w:tc>
        <w:tc>
          <w:tcPr>
            <w:tcW w:w="709" w:type="dxa"/>
          </w:tcPr>
          <w:p w:rsidR="005C71D5" w:rsidRPr="00FC61B5" w:rsidRDefault="00B330A6" w:rsidP="00B330A6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49</w:t>
            </w:r>
            <w:r w:rsidR="008F0A8F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709" w:type="dxa"/>
          </w:tcPr>
          <w:p w:rsidR="005C71D5" w:rsidRPr="00FC61B5" w:rsidRDefault="00B330A6" w:rsidP="00B330A6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44</w:t>
            </w:r>
            <w:r w:rsidR="00FC61B5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134" w:type="dxa"/>
          </w:tcPr>
          <w:p w:rsidR="005C71D5" w:rsidRPr="008B3799" w:rsidRDefault="008B3799" w:rsidP="006F462F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-</w:t>
            </w:r>
            <w:r w:rsidR="006F462F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11</w:t>
            </w:r>
            <w:r w:rsidR="00CA52F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</w:t>
            </w:r>
            <w:r w:rsidR="00FC61B5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 </w:t>
            </w:r>
            <w:r w:rsidR="006F462F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</w:t>
            </w:r>
            <w:r w:rsidR="00CA52F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6</w:t>
            </w:r>
            <w:r w:rsidR="006F462F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</w:t>
            </w:r>
            <w:r w:rsidR="00FC61B5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,</w:t>
            </w:r>
            <w:r w:rsidR="006F462F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850" w:type="dxa"/>
          </w:tcPr>
          <w:p w:rsidR="005C71D5" w:rsidRPr="00732F9C" w:rsidRDefault="00732F9C" w:rsidP="00254DB3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9</w:t>
            </w:r>
            <w:r w:rsidR="00254DB3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6</w:t>
            </w:r>
            <w:r w:rsidR="00FC61B5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,</w:t>
            </w:r>
            <w:r w:rsidR="00254DB3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</w:t>
            </w:r>
          </w:p>
        </w:tc>
      </w:tr>
      <w:tr w:rsidR="005C71D5" w:rsidRPr="00FC61B5" w:rsidTr="00BB4491">
        <w:tc>
          <w:tcPr>
            <w:tcW w:w="1951" w:type="dxa"/>
          </w:tcPr>
          <w:p w:rsidR="005C71D5" w:rsidRPr="00FC61B5" w:rsidRDefault="005C71D5" w:rsidP="0023385B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 w:rsidRPr="00FC61B5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276" w:type="dxa"/>
          </w:tcPr>
          <w:p w:rsidR="005C71D5" w:rsidRPr="00FC61B5" w:rsidRDefault="00DC135E" w:rsidP="008F4F9D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 xml:space="preserve">6 </w:t>
            </w:r>
            <w:r w:rsidR="00767960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val="en-US"/>
              </w:rPr>
              <w:t>25</w:t>
            </w:r>
            <w:r w:rsidR="008F4F9D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6</w:t>
            </w:r>
            <w:r w:rsidR="00FC61B5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 </w:t>
            </w:r>
            <w:r w:rsidR="00767960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val="en-US"/>
              </w:rPr>
              <w:t>91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8</w:t>
            </w:r>
            <w:r w:rsidR="00FC61B5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276" w:type="dxa"/>
          </w:tcPr>
          <w:p w:rsidR="005C71D5" w:rsidRPr="00FC61B5" w:rsidRDefault="008A6AA0" w:rsidP="008F4F9D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6 6</w:t>
            </w:r>
            <w:r w:rsidR="008F4F9D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9</w:t>
            </w:r>
            <w:r w:rsidR="00D94B85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val="en-US"/>
              </w:rPr>
              <w:t>8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r w:rsidR="008F4F9D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2</w:t>
            </w:r>
            <w:r w:rsidR="00D94B85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val="en-US"/>
              </w:rPr>
              <w:t>39</w:t>
            </w:r>
            <w:r w:rsidR="00FC61B5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,00</w:t>
            </w:r>
          </w:p>
        </w:tc>
        <w:tc>
          <w:tcPr>
            <w:tcW w:w="1275" w:type="dxa"/>
          </w:tcPr>
          <w:p w:rsidR="005C71D5" w:rsidRPr="00767960" w:rsidRDefault="008F4F9D" w:rsidP="008F4F9D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3</w:t>
            </w:r>
            <w:r w:rsidR="008F0A8F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065</w:t>
            </w:r>
            <w:r w:rsidR="008F0A8F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193</w:t>
            </w:r>
            <w:r w:rsidR="008F0A8F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78</w:t>
            </w:r>
          </w:p>
        </w:tc>
        <w:tc>
          <w:tcPr>
            <w:tcW w:w="1276" w:type="dxa"/>
          </w:tcPr>
          <w:p w:rsidR="005C71D5" w:rsidRPr="00FC61B5" w:rsidRDefault="00B330A6" w:rsidP="006F462F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2</w:t>
            </w:r>
            <w:r w:rsidR="00FC61B5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9</w:t>
            </w:r>
            <w:r w:rsidR="006F462F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1</w:t>
            </w:r>
            <w:r w:rsidR="00FC61B5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 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777</w:t>
            </w:r>
            <w:r w:rsidR="00FC61B5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,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9" w:type="dxa"/>
          </w:tcPr>
          <w:p w:rsidR="005C71D5" w:rsidRPr="00767960" w:rsidRDefault="00B330A6" w:rsidP="00B330A6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48</w:t>
            </w:r>
            <w:r w:rsidR="008F0A8F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,9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9</w:t>
            </w:r>
          </w:p>
        </w:tc>
        <w:tc>
          <w:tcPr>
            <w:tcW w:w="709" w:type="dxa"/>
          </w:tcPr>
          <w:p w:rsidR="005C71D5" w:rsidRPr="008B3799" w:rsidRDefault="00B330A6" w:rsidP="006F462F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4</w:t>
            </w:r>
            <w:r w:rsidR="006F462F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3</w:t>
            </w:r>
            <w:r w:rsidR="00FC61B5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,</w:t>
            </w:r>
            <w:r w:rsidR="006F462F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92</w:t>
            </w:r>
          </w:p>
        </w:tc>
        <w:tc>
          <w:tcPr>
            <w:tcW w:w="1134" w:type="dxa"/>
          </w:tcPr>
          <w:p w:rsidR="005C71D5" w:rsidRPr="006F462F" w:rsidRDefault="008B3799" w:rsidP="006F462F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val="en-US"/>
              </w:rPr>
              <w:t>-</w:t>
            </w:r>
            <w:r w:rsidR="006F462F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123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val="en-US"/>
              </w:rPr>
              <w:t> </w:t>
            </w:r>
            <w:r w:rsidR="006F462F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416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val="en-US"/>
              </w:rPr>
              <w:t>.</w:t>
            </w:r>
            <w:r w:rsidR="006F462F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77</w:t>
            </w:r>
          </w:p>
        </w:tc>
        <w:tc>
          <w:tcPr>
            <w:tcW w:w="850" w:type="dxa"/>
          </w:tcPr>
          <w:p w:rsidR="005C71D5" w:rsidRPr="00732F9C" w:rsidRDefault="00732F9C" w:rsidP="00254DB3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val="en-US"/>
              </w:rPr>
              <w:t>9</w:t>
            </w:r>
            <w:r w:rsidR="00254DB3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5</w:t>
            </w:r>
            <w:r w:rsidR="00FC61B5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,</w:t>
            </w:r>
            <w:r w:rsidR="00254DB3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97</w:t>
            </w:r>
          </w:p>
        </w:tc>
      </w:tr>
    </w:tbl>
    <w:p w:rsidR="004D4BA7" w:rsidRPr="00223C84" w:rsidRDefault="004D4BA7" w:rsidP="00EB215E">
      <w:pPr>
        <w:overflowPunct w:val="0"/>
        <w:autoSpaceDE w:val="0"/>
        <w:autoSpaceDN w:val="0"/>
        <w:adjustRightInd w:val="0"/>
        <w:spacing w:after="0" w:line="240" w:lineRule="auto"/>
        <w:ind w:right="-2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данными, приведенными в таблице</w:t>
      </w:r>
      <w:r w:rsidR="000647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 доход бюджета за отчетный </w:t>
      </w:r>
      <w:r w:rsidR="00316E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период </w:t>
      </w:r>
      <w:r w:rsidR="000647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поступило </w:t>
      </w:r>
      <w:r w:rsidR="00254D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FC6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254D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941</w:t>
      </w:r>
      <w:r w:rsidR="00FC6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254D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777</w:t>
      </w:r>
      <w:r w:rsidR="00FC6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254D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01</w:t>
      </w:r>
      <w:r w:rsidR="00FC6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647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рублей, или </w:t>
      </w:r>
      <w:r w:rsidR="00254D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43</w:t>
      </w:r>
      <w:r w:rsidR="00FC61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254D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92</w:t>
      </w:r>
      <w:r w:rsidR="000647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 от годовых бюджетных назначений</w:t>
      </w:r>
      <w:r w:rsidR="00EB21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A60A4" w:rsidRPr="00BA60A4" w:rsidRDefault="004D4BA7" w:rsidP="009E7CAB">
      <w:pPr>
        <w:spacing w:after="0" w:line="240" w:lineRule="auto"/>
        <w:ind w:firstLine="426"/>
        <w:jc w:val="both"/>
        <w:outlineLvl w:val="7"/>
        <w:rPr>
          <w:rFonts w:ascii="Times New Roman" w:eastAsia="Times New Roman" w:hAnsi="Times New Roman" w:cs="Times New Roman"/>
          <w:sz w:val="24"/>
          <w:szCs w:val="24"/>
        </w:rPr>
      </w:pPr>
      <w:r w:rsidRPr="00223C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Общий размер поступлений в бюджет доходов за отчетный </w:t>
      </w:r>
      <w:r w:rsidR="0053578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</w:t>
      </w:r>
      <w:r w:rsidRPr="00223C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</w:t>
      </w:r>
      <w:r w:rsidR="001267BC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меньшилс</w:t>
      </w:r>
      <w:r w:rsidRPr="00223C84">
        <w:rPr>
          <w:rFonts w:ascii="Times New Roman" w:eastAsia="Times New Roman" w:hAnsi="Times New Roman" w:cs="Times New Roman"/>
          <w:sz w:val="24"/>
          <w:szCs w:val="24"/>
          <w:lang w:eastAsia="ru-RU"/>
        </w:rPr>
        <w:t>я по сравнению с аналогичным периодом прошлого года 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785E">
        <w:rPr>
          <w:rFonts w:ascii="Times New Roman" w:eastAsia="Times New Roman" w:hAnsi="Times New Roman" w:cs="Times New Roman"/>
          <w:sz w:val="24"/>
          <w:szCs w:val="24"/>
          <w:lang w:eastAsia="ru-RU"/>
        </w:rPr>
        <w:t>123</w:t>
      </w:r>
      <w:r w:rsidR="00FC61B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1785E">
        <w:rPr>
          <w:rFonts w:ascii="Times New Roman" w:eastAsia="Times New Roman" w:hAnsi="Times New Roman" w:cs="Times New Roman"/>
          <w:sz w:val="24"/>
          <w:szCs w:val="24"/>
          <w:lang w:eastAsia="ru-RU"/>
        </w:rPr>
        <w:t>416</w:t>
      </w:r>
      <w:r w:rsidR="00FC61B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B1785E">
        <w:rPr>
          <w:rFonts w:ascii="Times New Roman" w:eastAsia="Times New Roman" w:hAnsi="Times New Roman" w:cs="Times New Roman"/>
          <w:sz w:val="24"/>
          <w:szCs w:val="24"/>
          <w:lang w:eastAsia="ru-RU"/>
        </w:rPr>
        <w:t>77</w:t>
      </w:r>
      <w:r w:rsidR="00FC6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23C8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FC61B5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223C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или на </w:t>
      </w:r>
      <w:r w:rsidR="00B1785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C61B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B1785E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Pr="00223C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%, что обусловлено </w:t>
      </w:r>
      <w:r w:rsidR="005357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большей степени </w:t>
      </w:r>
      <w:r w:rsidRPr="00223C84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1267BC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223C84">
        <w:rPr>
          <w:rFonts w:ascii="Times New Roman" w:eastAsia="Times New Roman" w:hAnsi="Times New Roman" w:cs="Times New Roman"/>
          <w:sz w:val="24"/>
          <w:szCs w:val="24"/>
          <w:lang w:eastAsia="ru-RU"/>
        </w:rPr>
        <w:t>ен</w:t>
      </w:r>
      <w:r w:rsidR="001267BC">
        <w:rPr>
          <w:rFonts w:ascii="Times New Roman" w:eastAsia="Times New Roman" w:hAnsi="Times New Roman" w:cs="Times New Roman"/>
          <w:sz w:val="24"/>
          <w:szCs w:val="24"/>
          <w:lang w:eastAsia="ru-RU"/>
        </w:rPr>
        <w:t>ьшением</w:t>
      </w:r>
      <w:r w:rsidRPr="00223C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безвозмездных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38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налоговых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поступлений.</w:t>
      </w:r>
    </w:p>
    <w:p w:rsidR="00B4675E" w:rsidRPr="00B4675E" w:rsidRDefault="00B4675E" w:rsidP="009E7CAB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Поступление собственных доходов в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B467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38F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</w:t>
      </w:r>
      <w:r w:rsidR="00CA52F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1267B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составило </w:t>
      </w:r>
      <w:r w:rsidR="006D38F1">
        <w:rPr>
          <w:rFonts w:ascii="Times New Roman" w:eastAsia="Times New Roman" w:hAnsi="Times New Roman" w:cs="Times New Roman"/>
          <w:sz w:val="24"/>
          <w:szCs w:val="24"/>
          <w:lang w:eastAsia="ru-RU"/>
        </w:rPr>
        <w:t>45</w:t>
      </w:r>
      <w:r w:rsidR="00FC61B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6D38F1">
        <w:rPr>
          <w:rFonts w:ascii="Times New Roman" w:eastAsia="Times New Roman" w:hAnsi="Times New Roman" w:cs="Times New Roman"/>
          <w:sz w:val="24"/>
          <w:szCs w:val="24"/>
          <w:lang w:eastAsia="ru-RU"/>
        </w:rPr>
        <w:t>025</w:t>
      </w:r>
      <w:r w:rsidR="00FC61B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D38F1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FC6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FC61B5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плановых назначениях 202</w:t>
      </w:r>
      <w:r w:rsidR="001267B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FC61B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267B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703282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FC61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000,00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или </w:t>
      </w:r>
      <w:r w:rsidR="006D38F1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="00FC61B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D38F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1267B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%. </w:t>
      </w:r>
    </w:p>
    <w:p w:rsidR="00DA13C3" w:rsidRDefault="00B4675E" w:rsidP="00975E5E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Основную </w:t>
      </w:r>
      <w:r w:rsidR="00975E5E" w:rsidRPr="00975E5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доходов </w:t>
      </w:r>
      <w:r w:rsidR="00975E5E" w:rsidRPr="00975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составляют </w:t>
      </w:r>
      <w:r w:rsidR="00975E5E" w:rsidRPr="00975E5E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безвозмездные поступления</w:t>
      </w:r>
      <w:r w:rsidR="004B29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3370B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053B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370B8">
        <w:rPr>
          <w:rFonts w:ascii="Times New Roman" w:eastAsia="Times New Roman" w:hAnsi="Times New Roman" w:cs="Times New Roman"/>
          <w:sz w:val="24"/>
          <w:szCs w:val="24"/>
          <w:lang w:eastAsia="ru-RU"/>
        </w:rPr>
        <w:t>896</w:t>
      </w:r>
      <w:r w:rsidR="00C053B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370B8">
        <w:rPr>
          <w:rFonts w:ascii="Times New Roman" w:eastAsia="Times New Roman" w:hAnsi="Times New Roman" w:cs="Times New Roman"/>
          <w:sz w:val="24"/>
          <w:szCs w:val="24"/>
          <w:lang w:eastAsia="ru-RU"/>
        </w:rPr>
        <w:t>751</w:t>
      </w:r>
      <w:r w:rsidR="00C053B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370B8">
        <w:rPr>
          <w:rFonts w:ascii="Times New Roman" w:eastAsia="Times New Roman" w:hAnsi="Times New Roman" w:cs="Times New Roman"/>
          <w:sz w:val="24"/>
          <w:szCs w:val="24"/>
          <w:lang w:eastAsia="ru-RU"/>
        </w:rPr>
        <w:t>86</w:t>
      </w:r>
      <w:r w:rsidR="00C05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29E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EB215E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4B29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</w:t>
      </w:r>
      <w:r w:rsidR="003370B8">
        <w:rPr>
          <w:rFonts w:ascii="Times New Roman" w:eastAsia="Times New Roman" w:hAnsi="Times New Roman" w:cs="Times New Roman"/>
          <w:sz w:val="24"/>
          <w:szCs w:val="24"/>
          <w:lang w:eastAsia="ru-RU"/>
        </w:rPr>
        <w:t>44</w:t>
      </w:r>
      <w:r w:rsidR="00EB215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370B8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годовых </w:t>
      </w:r>
      <w:r w:rsidR="00DA13C3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плановых назначений.</w:t>
      </w:r>
    </w:p>
    <w:p w:rsidR="00975E5E" w:rsidRDefault="00DA13C3" w:rsidP="00975E5E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975E5E" w:rsidRPr="00975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безвозмездных поступлений </w:t>
      </w:r>
      <w:r w:rsidR="00975E5E" w:rsidRPr="00975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975E5E" w:rsidRPr="00895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общих доходах за </w:t>
      </w:r>
      <w:r w:rsidR="00975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отчетный </w:t>
      </w:r>
      <w:r w:rsidR="00975E5E" w:rsidRPr="00895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 составляет </w:t>
      </w:r>
      <w:r w:rsidR="00832BE6">
        <w:rPr>
          <w:rFonts w:ascii="Times New Roman" w:eastAsia="Times New Roman" w:hAnsi="Times New Roman" w:cs="Times New Roman"/>
          <w:sz w:val="24"/>
          <w:szCs w:val="24"/>
          <w:lang w:eastAsia="ru-RU"/>
        </w:rPr>
        <w:t>98</w:t>
      </w:r>
      <w:r w:rsidR="00C053B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370B8">
        <w:rPr>
          <w:rFonts w:ascii="Times New Roman" w:eastAsia="Times New Roman" w:hAnsi="Times New Roman" w:cs="Times New Roman"/>
          <w:sz w:val="24"/>
          <w:szCs w:val="24"/>
          <w:lang w:eastAsia="ru-RU"/>
        </w:rPr>
        <w:t>47</w:t>
      </w:r>
      <w:r w:rsidR="00975E5E" w:rsidRPr="00895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%, на налоговые доходы приходится </w:t>
      </w:r>
      <w:r w:rsidR="00832BE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C053B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370B8">
        <w:rPr>
          <w:rFonts w:ascii="Times New Roman" w:eastAsia="Times New Roman" w:hAnsi="Times New Roman" w:cs="Times New Roman"/>
          <w:sz w:val="24"/>
          <w:szCs w:val="24"/>
          <w:lang w:eastAsia="ru-RU"/>
        </w:rPr>
        <w:t>89</w:t>
      </w:r>
      <w:r w:rsidR="00975E5E" w:rsidRPr="0089572D">
        <w:rPr>
          <w:rFonts w:ascii="Times New Roman" w:eastAsia="Times New Roman" w:hAnsi="Times New Roman" w:cs="Times New Roman"/>
          <w:sz w:val="24"/>
          <w:szCs w:val="24"/>
          <w:lang w:eastAsia="ru-RU"/>
        </w:rPr>
        <w:t>%, на неналоговые доходы</w:t>
      </w:r>
      <w:r w:rsidR="00975E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832BE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C053B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C67E4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3370B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975E5E" w:rsidRPr="00895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%. В аналогичном периоде прошлого года удельный вес данных видов доходов составил </w:t>
      </w:r>
      <w:r w:rsidR="00832BE6">
        <w:rPr>
          <w:rFonts w:ascii="Times New Roman" w:eastAsia="Times New Roman" w:hAnsi="Times New Roman" w:cs="Times New Roman"/>
          <w:sz w:val="24"/>
          <w:szCs w:val="24"/>
          <w:lang w:eastAsia="ru-RU"/>
        </w:rPr>
        <w:t>98</w:t>
      </w:r>
      <w:r w:rsidR="00C053B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32BE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3370B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75E5E" w:rsidRPr="00895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%, </w:t>
      </w:r>
      <w:r w:rsidR="003370B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C053B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370B8">
        <w:rPr>
          <w:rFonts w:ascii="Times New Roman" w:eastAsia="Times New Roman" w:hAnsi="Times New Roman" w:cs="Times New Roman"/>
          <w:sz w:val="24"/>
          <w:szCs w:val="24"/>
          <w:lang w:eastAsia="ru-RU"/>
        </w:rPr>
        <w:t>92</w:t>
      </w:r>
      <w:r w:rsidR="00975E5E" w:rsidRPr="00895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и </w:t>
      </w:r>
      <w:r w:rsidR="003370B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053B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370B8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="00975E5E">
        <w:rPr>
          <w:rFonts w:ascii="Times New Roman" w:eastAsia="Times New Roman" w:hAnsi="Times New Roman" w:cs="Times New Roman"/>
          <w:sz w:val="24"/>
          <w:szCs w:val="24"/>
          <w:lang w:eastAsia="ru-RU"/>
        </w:rPr>
        <w:t>% соответственно.</w:t>
      </w:r>
    </w:p>
    <w:p w:rsidR="001421D9" w:rsidRDefault="001421D9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3C13" w:rsidRDefault="001421D9" w:rsidP="001421D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421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</w:t>
      </w:r>
      <w:r w:rsidR="005C71D5" w:rsidRPr="001421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нализ поступления налоговых доходов в бюджет сельского поселения «</w:t>
      </w:r>
      <w:r w:rsidR="008F0A8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Заозерье</w:t>
      </w:r>
      <w:r w:rsidR="005C71D5" w:rsidRPr="001421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»</w:t>
      </w:r>
    </w:p>
    <w:p w:rsidR="005C71D5" w:rsidRPr="001421D9" w:rsidRDefault="00A958DD" w:rsidP="001421D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421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в </w:t>
      </w:r>
      <w:r w:rsidRPr="001421D9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I</w:t>
      </w:r>
      <w:r w:rsidRPr="001421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77330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полугоди</w:t>
      </w:r>
      <w:r w:rsidR="00C67E4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е</w:t>
      </w:r>
      <w:r w:rsidRPr="001421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202</w:t>
      </w:r>
      <w:r w:rsidR="00C67E4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</w:t>
      </w:r>
      <w:r w:rsidRPr="001421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 в сравнении с аналогичным периодом 202</w:t>
      </w:r>
      <w:r w:rsidR="00C67E4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года</w:t>
      </w:r>
      <w:r w:rsidR="001421D9" w:rsidRPr="001421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</w:p>
    <w:p w:rsidR="001421D9" w:rsidRDefault="001421D9" w:rsidP="001421D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1D9" w:rsidRPr="001D6D40" w:rsidRDefault="00C053B4" w:rsidP="001421D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1421D9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алог на доходы физических лиц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поступление составляет </w:t>
      </w:r>
      <w:r w:rsidR="0077330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E6B3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E6B3B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77330C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7330C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1421D9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плане </w:t>
      </w:r>
      <w:r w:rsidR="00ED23C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E6B3B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000,00 </w:t>
      </w:r>
      <w:r w:rsidR="001421D9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или </w:t>
      </w:r>
      <w:r w:rsidR="0077330C">
        <w:rPr>
          <w:rFonts w:ascii="Times New Roman" w:eastAsia="Times New Roman" w:hAnsi="Times New Roman" w:cs="Times New Roman"/>
          <w:sz w:val="24"/>
          <w:szCs w:val="24"/>
          <w:lang w:eastAsia="ru-RU"/>
        </w:rPr>
        <w:t>35</w:t>
      </w:r>
      <w:r w:rsidR="00ED23C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7330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1421D9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от </w:t>
      </w:r>
      <w:r w:rsidR="00DB7DCF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годового </w:t>
      </w:r>
      <w:r w:rsidR="001421D9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плана. </w:t>
      </w:r>
      <w:r w:rsidR="00ED23C8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Отклонения п</w:t>
      </w:r>
      <w:r w:rsidR="004B29E4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оступления в пределах плановых назначений</w:t>
      </w:r>
      <w:r w:rsidR="00ED23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 </w:t>
      </w:r>
      <w:r w:rsidR="0077330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91F71" w:rsidRPr="008B73C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E6A91">
        <w:rPr>
          <w:rFonts w:ascii="Times New Roman" w:eastAsia="Times New Roman" w:hAnsi="Times New Roman" w:cs="Times New Roman"/>
          <w:sz w:val="24"/>
          <w:szCs w:val="24"/>
          <w:lang w:eastAsia="ru-RU"/>
        </w:rPr>
        <w:t> 86</w:t>
      </w:r>
      <w:r w:rsidR="0077330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D23C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7330C">
        <w:rPr>
          <w:rFonts w:ascii="Times New Roman" w:eastAsia="Times New Roman" w:hAnsi="Times New Roman" w:cs="Times New Roman"/>
          <w:sz w:val="24"/>
          <w:szCs w:val="24"/>
          <w:lang w:eastAsia="ru-RU"/>
        </w:rPr>
        <w:t>86</w:t>
      </w:r>
      <w:r w:rsidR="00ED23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="004B29E4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58DD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сравнению с аналогичным периодом 202</w:t>
      </w:r>
      <w:r w:rsidR="008E6A9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958DD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наблюдается </w:t>
      </w:r>
      <w:r w:rsidR="008E6A9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уменьшение</w:t>
      </w:r>
      <w:r w:rsidR="00A958DD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налога на </w:t>
      </w:r>
      <w:r w:rsidR="00ED23C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77330C">
        <w:rPr>
          <w:rFonts w:ascii="Times New Roman" w:eastAsia="Times New Roman" w:hAnsi="Times New Roman" w:cs="Times New Roman"/>
          <w:sz w:val="24"/>
          <w:szCs w:val="24"/>
          <w:lang w:eastAsia="ru-RU"/>
        </w:rPr>
        <w:t>349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7330C">
        <w:rPr>
          <w:rFonts w:ascii="Times New Roman" w:eastAsia="Times New Roman" w:hAnsi="Times New Roman" w:cs="Times New Roman"/>
          <w:sz w:val="24"/>
          <w:szCs w:val="24"/>
          <w:lang w:eastAsia="ru-RU"/>
        </w:rPr>
        <w:t>71</w:t>
      </w:r>
      <w:r w:rsidR="00CA4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58DD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CA4489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A958DD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. У</w:t>
      </w:r>
      <w:r w:rsidR="008E6A91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меньшен</w:t>
      </w:r>
      <w:r w:rsidR="00A958DD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ие произошло за счет </w:t>
      </w:r>
      <w:r w:rsidR="00ED23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 </w:t>
      </w:r>
      <w:r w:rsidR="008E6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ED23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системы оплаты труда </w:t>
      </w:r>
      <w:r w:rsidR="00A958DD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8E6A9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958DD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proofErr w:type="gramStart"/>
      <w:r w:rsidR="00ED23C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2462EB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End"/>
      <w:r w:rsidR="002462EB">
        <w:rPr>
          <w:rFonts w:ascii="Times New Roman" w:eastAsia="Times New Roman" w:hAnsi="Times New Roman" w:cs="Times New Roman"/>
          <w:sz w:val="24"/>
          <w:szCs w:val="24"/>
          <w:lang w:eastAsia="ru-RU"/>
        </w:rPr>
        <w:t>уволен сотрудник в 2022 году)</w:t>
      </w:r>
      <w:r w:rsidR="00A958DD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5296D" w:rsidRPr="001D6D40" w:rsidRDefault="0065296D" w:rsidP="001421D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Налог на имущество физических лиц – поступление составляет </w:t>
      </w:r>
      <w:r w:rsidR="00D75C11">
        <w:rPr>
          <w:rFonts w:ascii="Times New Roman" w:eastAsia="Times New Roman" w:hAnsi="Times New Roman" w:cs="Times New Roman"/>
          <w:sz w:val="24"/>
          <w:szCs w:val="24"/>
          <w:lang w:eastAsia="ru-RU"/>
        </w:rPr>
        <w:t>–1 0</w:t>
      </w:r>
      <w:r w:rsidR="0077330C">
        <w:rPr>
          <w:rFonts w:ascii="Times New Roman" w:eastAsia="Times New Roman" w:hAnsi="Times New Roman" w:cs="Times New Roman"/>
          <w:sz w:val="24"/>
          <w:szCs w:val="24"/>
          <w:lang w:eastAsia="ru-RU"/>
        </w:rPr>
        <w:t>46</w:t>
      </w:r>
      <w:r w:rsidR="00C053B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7330C">
        <w:rPr>
          <w:rFonts w:ascii="Times New Roman" w:eastAsia="Times New Roman" w:hAnsi="Times New Roman" w:cs="Times New Roman"/>
          <w:sz w:val="24"/>
          <w:szCs w:val="24"/>
          <w:lang w:eastAsia="ru-RU"/>
        </w:rPr>
        <w:t>94</w:t>
      </w:r>
      <w:r w:rsidR="00C05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CA4489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="00773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от </w:t>
      </w:r>
      <w:r w:rsidR="00DB7DCF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годового 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плана. Срок уплаты налога до 01.12.202</w:t>
      </w:r>
      <w:r w:rsidR="00D75C1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В настоящее время </w:t>
      </w:r>
      <w:r w:rsidR="00D75C1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налоговой инспекцией были сняты суммы в погашение задолженности</w:t>
      </w:r>
      <w:r w:rsidR="00485E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соответствующему платежу, в том числе по отмененному</w:t>
      </w:r>
      <w:r w:rsidR="00D75C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предыдущие годы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958DD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сравнению с аналогичным периодом 202</w:t>
      </w:r>
      <w:r w:rsidR="00D75C1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958DD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наблюдается </w:t>
      </w:r>
      <w:r w:rsidR="00D75C11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снижение</w:t>
      </w:r>
      <w:r w:rsidR="00A958DD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="00D75C11">
        <w:rPr>
          <w:rFonts w:ascii="Times New Roman" w:eastAsia="Times New Roman" w:hAnsi="Times New Roman" w:cs="Times New Roman"/>
          <w:sz w:val="24"/>
          <w:szCs w:val="24"/>
          <w:lang w:eastAsia="ru-RU"/>
        </w:rPr>
        <w:t>1 </w:t>
      </w:r>
      <w:r w:rsidR="0077330C">
        <w:rPr>
          <w:rFonts w:ascii="Times New Roman" w:eastAsia="Times New Roman" w:hAnsi="Times New Roman" w:cs="Times New Roman"/>
          <w:sz w:val="24"/>
          <w:szCs w:val="24"/>
          <w:lang w:eastAsia="ru-RU"/>
        </w:rPr>
        <w:t>475</w:t>
      </w:r>
      <w:r w:rsidR="00D75C1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7330C">
        <w:rPr>
          <w:rFonts w:ascii="Times New Roman" w:eastAsia="Times New Roman" w:hAnsi="Times New Roman" w:cs="Times New Roman"/>
          <w:sz w:val="24"/>
          <w:szCs w:val="24"/>
          <w:lang w:eastAsia="ru-RU"/>
        </w:rPr>
        <w:t>99</w:t>
      </w:r>
      <w:r w:rsidR="00A958DD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C053B4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A958DD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B3C13" w:rsidRPr="001D6D40" w:rsidRDefault="0065296D" w:rsidP="001421D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Земельный налог с организаций – поступление составляет </w:t>
      </w:r>
      <w:r w:rsidR="0077330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C053B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77330C">
        <w:rPr>
          <w:rFonts w:ascii="Times New Roman" w:eastAsia="Times New Roman" w:hAnsi="Times New Roman" w:cs="Times New Roman"/>
          <w:sz w:val="24"/>
          <w:szCs w:val="24"/>
          <w:lang w:eastAsia="ru-RU"/>
        </w:rPr>
        <w:t>420</w:t>
      </w:r>
      <w:r w:rsidR="00C053B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27DCD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C05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C053B4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="00C55DC7">
        <w:rPr>
          <w:rFonts w:ascii="Times New Roman" w:eastAsia="Times New Roman" w:hAnsi="Times New Roman" w:cs="Times New Roman"/>
          <w:sz w:val="24"/>
          <w:szCs w:val="24"/>
          <w:lang w:eastAsia="ru-RU"/>
        </w:rPr>
        <w:t>37</w:t>
      </w:r>
      <w:r w:rsidR="00C8482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C55DC7">
        <w:rPr>
          <w:rFonts w:ascii="Times New Roman" w:eastAsia="Times New Roman" w:hAnsi="Times New Roman" w:cs="Times New Roman"/>
          <w:sz w:val="24"/>
          <w:szCs w:val="24"/>
          <w:lang w:eastAsia="ru-RU"/>
        </w:rPr>
        <w:t>76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от </w:t>
      </w:r>
      <w:r w:rsidR="00DB7DCF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годового 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плана.</w:t>
      </w:r>
      <w:r w:rsidR="005547EA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7DC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Поступила недоимка,</w:t>
      </w:r>
      <w:r w:rsidR="00485E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задолженность</w:t>
      </w:r>
      <w:r w:rsidR="00827D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перерасчет прошлых лет</w:t>
      </w:r>
      <w:r w:rsidR="00C05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FB3C13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сравнению с аналогичным периодом 202</w:t>
      </w:r>
      <w:r w:rsidR="00485EB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B3C13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наблюдается </w:t>
      </w:r>
      <w:r w:rsidR="00C55DC7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сниж</w:t>
      </w:r>
      <w:r w:rsidR="00485EB8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ение</w:t>
      </w:r>
      <w:r w:rsidR="00FB3C13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="00C55DC7">
        <w:rPr>
          <w:rFonts w:ascii="Times New Roman" w:eastAsia="Times New Roman" w:hAnsi="Times New Roman" w:cs="Times New Roman"/>
          <w:sz w:val="24"/>
          <w:szCs w:val="24"/>
          <w:lang w:eastAsia="ru-RU"/>
        </w:rPr>
        <w:t>3 424</w:t>
      </w:r>
      <w:r w:rsidR="00827DCD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="00CA4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B3C13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рублей. </w:t>
      </w:r>
    </w:p>
    <w:p w:rsidR="001421D9" w:rsidRPr="001D6D40" w:rsidRDefault="0065296D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Земельный налог с физических лиц – поступление составляет </w:t>
      </w:r>
      <w:r w:rsidR="00713A8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C55DC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27DC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C55DC7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C053B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13A8D">
        <w:rPr>
          <w:rFonts w:ascii="Times New Roman" w:eastAsia="Times New Roman" w:hAnsi="Times New Roman" w:cs="Times New Roman"/>
          <w:sz w:val="24"/>
          <w:szCs w:val="24"/>
          <w:lang w:eastAsia="ru-RU"/>
        </w:rPr>
        <w:t>67</w:t>
      </w:r>
      <w:r w:rsidR="00C05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827DCD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="00C55DC7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от </w:t>
      </w:r>
      <w:r w:rsidR="00DB7DCF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годового 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плана. Срок уплаты налога до 01.12.2022 года.</w:t>
      </w:r>
      <w:r w:rsidR="00713A8D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настоящее время </w:t>
      </w:r>
      <w:r w:rsidR="00713A8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налоговой инспекцией были сняты суммы в погашение задолженности по соответствующему платежу, в том числе по отмененному за предыдущие годы</w:t>
      </w:r>
      <w:r w:rsidR="00713A8D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B3C13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сравнению с аналогичным периодом 202</w:t>
      </w:r>
      <w:r w:rsidR="00713A8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B3C13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наблюдается </w:t>
      </w:r>
      <w:r w:rsidR="00C05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снижение </w:t>
      </w:r>
      <w:r w:rsidR="00FB3C13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C55DC7">
        <w:rPr>
          <w:rFonts w:ascii="Times New Roman" w:eastAsia="Times New Roman" w:hAnsi="Times New Roman" w:cs="Times New Roman"/>
          <w:sz w:val="24"/>
          <w:szCs w:val="24"/>
          <w:lang w:eastAsia="ru-RU"/>
        </w:rPr>
        <w:t>608</w:t>
      </w:r>
      <w:r w:rsidR="00C053B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C55DC7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="00C053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="00FB3C13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20D7E" w:rsidRDefault="00F20D7E" w:rsidP="00F20D7E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B7DCF">
        <w:rPr>
          <w:rFonts w:ascii="Times New Roman" w:eastAsia="Times New Roman" w:hAnsi="Times New Roman"/>
          <w:color w:val="000000"/>
          <w:sz w:val="24"/>
        </w:rPr>
        <w:t xml:space="preserve">Доходы, поступающие в порядке </w:t>
      </w:r>
      <w:r>
        <w:rPr>
          <w:rFonts w:ascii="Times New Roman" w:eastAsia="Times New Roman" w:hAnsi="Times New Roman"/>
          <w:color w:val="000000"/>
          <w:sz w:val="24"/>
        </w:rPr>
        <w:t xml:space="preserve">уплаты госпошлины за нотариальные услуги – поступление составляет </w:t>
      </w:r>
      <w:r w:rsidR="00C55DC7">
        <w:rPr>
          <w:rFonts w:ascii="Times New Roman" w:eastAsia="Times New Roman" w:hAnsi="Times New Roman"/>
          <w:color w:val="000000"/>
          <w:sz w:val="24"/>
        </w:rPr>
        <w:t>3</w:t>
      </w:r>
      <w:r>
        <w:rPr>
          <w:rFonts w:ascii="Times New Roman" w:eastAsia="Times New Roman" w:hAnsi="Times New Roman"/>
          <w:color w:val="000000"/>
          <w:sz w:val="24"/>
        </w:rPr>
        <w:t> </w:t>
      </w:r>
      <w:r w:rsidR="00C55DC7">
        <w:rPr>
          <w:rFonts w:ascii="Times New Roman" w:eastAsia="Times New Roman" w:hAnsi="Times New Roman"/>
          <w:color w:val="000000"/>
          <w:sz w:val="24"/>
        </w:rPr>
        <w:t>8</w:t>
      </w:r>
      <w:r>
        <w:rPr>
          <w:rFonts w:ascii="Times New Roman" w:eastAsia="Times New Roman" w:hAnsi="Times New Roman"/>
          <w:color w:val="000000"/>
          <w:sz w:val="24"/>
        </w:rPr>
        <w:t xml:space="preserve">00,00 рублей или </w:t>
      </w:r>
      <w:r w:rsidR="00C55DC7">
        <w:rPr>
          <w:rFonts w:ascii="Times New Roman" w:eastAsia="Times New Roman" w:hAnsi="Times New Roman"/>
          <w:color w:val="000000"/>
          <w:sz w:val="24"/>
        </w:rPr>
        <w:t>38</w:t>
      </w:r>
      <w:r>
        <w:rPr>
          <w:rFonts w:ascii="Times New Roman" w:eastAsia="Times New Roman" w:hAnsi="Times New Roman"/>
          <w:color w:val="000000"/>
          <w:sz w:val="24"/>
        </w:rPr>
        <w:t xml:space="preserve">,0% от годового плана.  По сравнению с аналогичным периодом 2022 года наблюдается снижение на </w:t>
      </w:r>
      <w:r w:rsidR="00C55DC7">
        <w:rPr>
          <w:rFonts w:ascii="Times New Roman" w:eastAsia="Times New Roman" w:hAnsi="Times New Roman"/>
          <w:color w:val="000000"/>
          <w:sz w:val="24"/>
        </w:rPr>
        <w:t>2</w:t>
      </w:r>
      <w:r>
        <w:rPr>
          <w:rFonts w:ascii="Times New Roman" w:eastAsia="Times New Roman" w:hAnsi="Times New Roman"/>
          <w:color w:val="000000"/>
          <w:sz w:val="24"/>
        </w:rPr>
        <w:t> </w:t>
      </w:r>
      <w:r w:rsidR="00C55DC7">
        <w:rPr>
          <w:rFonts w:ascii="Times New Roman" w:eastAsia="Times New Roman" w:hAnsi="Times New Roman"/>
          <w:color w:val="000000"/>
          <w:sz w:val="24"/>
        </w:rPr>
        <w:t>6</w:t>
      </w:r>
      <w:r>
        <w:rPr>
          <w:rFonts w:ascii="Times New Roman" w:eastAsia="Times New Roman" w:hAnsi="Times New Roman"/>
          <w:color w:val="000000"/>
          <w:sz w:val="24"/>
        </w:rPr>
        <w:t>00,00 рублей.</w:t>
      </w:r>
      <w:r w:rsidRPr="00476CBC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12552D">
        <w:rPr>
          <w:rFonts w:ascii="Times New Roman" w:eastAsia="Calibri" w:hAnsi="Times New Roman" w:cs="Times New Roman"/>
          <w:sz w:val="24"/>
          <w:szCs w:val="24"/>
        </w:rPr>
        <w:t>У</w:t>
      </w:r>
      <w:r>
        <w:rPr>
          <w:rFonts w:ascii="Times New Roman" w:eastAsia="Calibri" w:hAnsi="Times New Roman" w:cs="Times New Roman"/>
          <w:sz w:val="24"/>
          <w:szCs w:val="24"/>
        </w:rPr>
        <w:t>меньш</w:t>
      </w:r>
      <w:r w:rsidRPr="0012552D">
        <w:rPr>
          <w:rFonts w:ascii="Times New Roman" w:eastAsia="Calibri" w:hAnsi="Times New Roman" w:cs="Times New Roman"/>
          <w:sz w:val="24"/>
          <w:szCs w:val="24"/>
        </w:rPr>
        <w:t xml:space="preserve">ение произошло по причине </w:t>
      </w:r>
      <w:r w:rsidR="00527CA4">
        <w:rPr>
          <w:rFonts w:ascii="Times New Roman" w:eastAsia="Calibri" w:hAnsi="Times New Roman" w:cs="Times New Roman"/>
          <w:sz w:val="24"/>
          <w:szCs w:val="24"/>
        </w:rPr>
        <w:t xml:space="preserve"> у</w:t>
      </w:r>
      <w:r w:rsidR="009C4893">
        <w:rPr>
          <w:rFonts w:ascii="Times New Roman" w:eastAsia="Calibri" w:hAnsi="Times New Roman" w:cs="Times New Roman"/>
          <w:sz w:val="24"/>
          <w:szCs w:val="24"/>
        </w:rPr>
        <w:t xml:space="preserve">бытия   населения и </w:t>
      </w:r>
      <w:r w:rsidRPr="0012552D">
        <w:rPr>
          <w:rFonts w:ascii="Times New Roman" w:eastAsia="Calibri" w:hAnsi="Times New Roman" w:cs="Times New Roman"/>
          <w:sz w:val="24"/>
          <w:szCs w:val="24"/>
        </w:rPr>
        <w:t>выдач</w:t>
      </w:r>
      <w:r w:rsidR="009C4893">
        <w:rPr>
          <w:rFonts w:ascii="Times New Roman" w:eastAsia="Calibri" w:hAnsi="Times New Roman" w:cs="Times New Roman"/>
          <w:sz w:val="24"/>
          <w:szCs w:val="24"/>
        </w:rPr>
        <w:t>и</w:t>
      </w:r>
      <w:r w:rsidRPr="0012552D">
        <w:rPr>
          <w:rFonts w:ascii="Times New Roman" w:eastAsia="Calibri" w:hAnsi="Times New Roman" w:cs="Times New Roman"/>
          <w:sz w:val="24"/>
          <w:szCs w:val="24"/>
        </w:rPr>
        <w:t xml:space="preserve"> доверенностей</w:t>
      </w:r>
      <w:r w:rsidR="009C4893">
        <w:rPr>
          <w:rFonts w:ascii="Times New Roman" w:eastAsia="Calibri" w:hAnsi="Times New Roman" w:cs="Times New Roman"/>
          <w:sz w:val="24"/>
          <w:szCs w:val="24"/>
        </w:rPr>
        <w:t xml:space="preserve"> сроком на три года</w:t>
      </w:r>
      <w:r w:rsidR="00C55DC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20D7E" w:rsidRPr="0012552D" w:rsidRDefault="00F20D7E" w:rsidP="00F20D7E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D25BFC" w:rsidRPr="001D6D40" w:rsidRDefault="00D25BFC" w:rsidP="00D25BFC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D6D4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Анализ поступления неналоговых доходов в бюджет сельского поселения «</w:t>
      </w:r>
      <w:r w:rsidR="002E6AC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Заозерье</w:t>
      </w:r>
      <w:r w:rsidRPr="001D6D4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»</w:t>
      </w:r>
    </w:p>
    <w:p w:rsidR="00FB3C13" w:rsidRPr="001D6D40" w:rsidRDefault="00FB3C13" w:rsidP="00FB3C13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D6D4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в </w:t>
      </w:r>
      <w:r w:rsidRPr="001D6D40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I</w:t>
      </w:r>
      <w:r w:rsidRPr="001D6D4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83118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полугоди</w:t>
      </w:r>
      <w:r w:rsidR="00F20D7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е</w:t>
      </w:r>
      <w:r w:rsidRPr="001D6D4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202</w:t>
      </w:r>
      <w:r w:rsidR="00F20D7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</w:t>
      </w:r>
      <w:r w:rsidRPr="001D6D4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года и в сравнении с аналогичным периодом 202</w:t>
      </w:r>
      <w:r w:rsidR="00F20D7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Pr="001D6D4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года.</w:t>
      </w:r>
    </w:p>
    <w:p w:rsidR="00D25BFC" w:rsidRPr="001D6D40" w:rsidRDefault="00D25BFC" w:rsidP="00D25BFC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476CBC" w:rsidRPr="00CA4489" w:rsidRDefault="00CA4489" w:rsidP="00D25BFC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/>
          <w:color w:val="FF0000"/>
          <w:sz w:val="24"/>
        </w:rPr>
      </w:pPr>
      <w:r w:rsidRPr="00CA4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Доходы от </w:t>
      </w:r>
      <w:r w:rsidR="00A30D5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547EA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рочи</w:t>
      </w:r>
      <w:r w:rsidR="00A30D59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="005547EA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– поступление составляет </w:t>
      </w:r>
      <w:r w:rsidR="00831183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="0041094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831183">
        <w:rPr>
          <w:rFonts w:ascii="Times New Roman" w:eastAsia="Times New Roman" w:hAnsi="Times New Roman" w:cs="Times New Roman"/>
          <w:sz w:val="24"/>
          <w:szCs w:val="24"/>
          <w:lang w:eastAsia="ru-RU"/>
        </w:rPr>
        <w:t>98</w:t>
      </w:r>
      <w:r w:rsidR="00F20D7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41094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31183">
        <w:rPr>
          <w:rFonts w:ascii="Times New Roman" w:eastAsia="Times New Roman" w:hAnsi="Times New Roman" w:cs="Times New Roman"/>
          <w:sz w:val="24"/>
          <w:szCs w:val="24"/>
          <w:lang w:eastAsia="ru-RU"/>
        </w:rPr>
        <w:t>62</w:t>
      </w:r>
      <w:r w:rsidR="004109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B13D9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5547EA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убл</w:t>
      </w:r>
      <w:r w:rsidR="0041094C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5547EA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="00831183">
        <w:rPr>
          <w:rFonts w:ascii="Times New Roman" w:eastAsia="Times New Roman" w:hAnsi="Times New Roman" w:cs="Times New Roman"/>
          <w:sz w:val="24"/>
          <w:szCs w:val="24"/>
          <w:lang w:eastAsia="ru-RU"/>
        </w:rPr>
        <w:t>47</w:t>
      </w:r>
      <w:r w:rsidR="0041094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31183">
        <w:rPr>
          <w:rFonts w:ascii="Times New Roman" w:eastAsia="Times New Roman" w:hAnsi="Times New Roman" w:cs="Times New Roman"/>
          <w:sz w:val="24"/>
          <w:szCs w:val="24"/>
          <w:lang w:eastAsia="ru-RU"/>
        </w:rPr>
        <w:t>46</w:t>
      </w:r>
      <w:r w:rsidR="005547EA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="00DB7DCF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годового плана</w:t>
      </w:r>
      <w:r w:rsidR="005547EA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20D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76CBC" w:rsidRPr="001D6D40">
        <w:rPr>
          <w:rFonts w:ascii="Times New Roman" w:eastAsia="Times New Roman" w:hAnsi="Times New Roman"/>
          <w:color w:val="000000"/>
          <w:sz w:val="24"/>
        </w:rPr>
        <w:t>По сравнению с аналогичным периодом 202</w:t>
      </w:r>
      <w:r w:rsidR="00F20D7E">
        <w:rPr>
          <w:rFonts w:ascii="Times New Roman" w:eastAsia="Times New Roman" w:hAnsi="Times New Roman"/>
          <w:color w:val="000000"/>
          <w:sz w:val="24"/>
        </w:rPr>
        <w:t>2</w:t>
      </w:r>
      <w:r w:rsidR="00476CBC" w:rsidRPr="001D6D40">
        <w:rPr>
          <w:rFonts w:ascii="Times New Roman" w:eastAsia="Times New Roman" w:hAnsi="Times New Roman"/>
          <w:color w:val="000000"/>
          <w:sz w:val="24"/>
        </w:rPr>
        <w:t xml:space="preserve"> года наблюдается </w:t>
      </w:r>
      <w:r w:rsidR="00F20D7E">
        <w:rPr>
          <w:rFonts w:ascii="Times New Roman" w:eastAsia="Times New Roman" w:hAnsi="Times New Roman"/>
          <w:color w:val="000000"/>
          <w:sz w:val="24"/>
        </w:rPr>
        <w:t>рост</w:t>
      </w:r>
      <w:r w:rsidR="00476CBC" w:rsidRPr="001D6D40">
        <w:rPr>
          <w:rFonts w:ascii="Times New Roman" w:eastAsia="Times New Roman" w:hAnsi="Times New Roman"/>
          <w:color w:val="000000"/>
          <w:sz w:val="24"/>
        </w:rPr>
        <w:t xml:space="preserve"> на</w:t>
      </w:r>
      <w:r w:rsidR="0041094C">
        <w:rPr>
          <w:rFonts w:ascii="Times New Roman" w:eastAsia="Times New Roman" w:hAnsi="Times New Roman"/>
          <w:color w:val="000000"/>
          <w:sz w:val="24"/>
        </w:rPr>
        <w:t> </w:t>
      </w:r>
      <w:r w:rsidR="00831183">
        <w:rPr>
          <w:rFonts w:ascii="Times New Roman" w:eastAsia="Times New Roman" w:hAnsi="Times New Roman"/>
          <w:color w:val="000000"/>
          <w:sz w:val="24"/>
        </w:rPr>
        <w:t>401</w:t>
      </w:r>
      <w:r w:rsidR="0041094C">
        <w:rPr>
          <w:rFonts w:ascii="Times New Roman" w:eastAsia="Times New Roman" w:hAnsi="Times New Roman"/>
          <w:color w:val="000000"/>
          <w:sz w:val="24"/>
        </w:rPr>
        <w:t>,</w:t>
      </w:r>
      <w:r w:rsidR="00831183">
        <w:rPr>
          <w:rFonts w:ascii="Times New Roman" w:eastAsia="Times New Roman" w:hAnsi="Times New Roman"/>
          <w:color w:val="000000"/>
          <w:sz w:val="24"/>
        </w:rPr>
        <w:t>1</w:t>
      </w:r>
      <w:r w:rsidR="00F20D7E">
        <w:rPr>
          <w:rFonts w:ascii="Times New Roman" w:eastAsia="Times New Roman" w:hAnsi="Times New Roman"/>
          <w:color w:val="000000"/>
          <w:sz w:val="24"/>
        </w:rPr>
        <w:t>3</w:t>
      </w:r>
      <w:r w:rsidR="0041094C">
        <w:rPr>
          <w:rFonts w:ascii="Times New Roman" w:eastAsia="Times New Roman" w:hAnsi="Times New Roman"/>
          <w:color w:val="000000"/>
          <w:sz w:val="24"/>
        </w:rPr>
        <w:t xml:space="preserve"> </w:t>
      </w:r>
      <w:r w:rsidR="00476CBC" w:rsidRPr="001D6D40">
        <w:rPr>
          <w:rFonts w:ascii="Times New Roman" w:eastAsia="Times New Roman" w:hAnsi="Times New Roman"/>
          <w:color w:val="000000"/>
          <w:sz w:val="24"/>
        </w:rPr>
        <w:t>рубл</w:t>
      </w:r>
      <w:r>
        <w:rPr>
          <w:rFonts w:ascii="Times New Roman" w:eastAsia="Times New Roman" w:hAnsi="Times New Roman"/>
          <w:color w:val="000000"/>
          <w:sz w:val="24"/>
        </w:rPr>
        <w:t>ей</w:t>
      </w:r>
      <w:r w:rsidR="00114128">
        <w:rPr>
          <w:rFonts w:ascii="Times New Roman" w:eastAsia="Times New Roman" w:hAnsi="Times New Roman"/>
          <w:color w:val="000000"/>
          <w:sz w:val="24"/>
        </w:rPr>
        <w:t>.</w:t>
      </w:r>
    </w:p>
    <w:p w:rsidR="0012552D" w:rsidRPr="00CA4489" w:rsidRDefault="0012552D" w:rsidP="0012552D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CA4489" w:rsidRPr="00CA4489" w:rsidRDefault="00CA4489" w:rsidP="00CA4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DB7DCF" w:rsidRDefault="00DB7DCF" w:rsidP="00DB7DCF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421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Анализ поступления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безвозмездных поступлений </w:t>
      </w:r>
      <w:r w:rsidRPr="001421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 бюджет сельского поселения «</w:t>
      </w:r>
      <w:r w:rsidR="002E6AC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Заозерье</w:t>
      </w:r>
      <w:r w:rsidRPr="001421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1421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в </w:t>
      </w:r>
      <w:r w:rsidRPr="001421D9"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  <w:t>I</w:t>
      </w:r>
      <w:r w:rsidRPr="001421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83118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полугоди</w:t>
      </w:r>
      <w:r w:rsidR="009C489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е</w:t>
      </w:r>
      <w:r w:rsidRPr="001421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202</w:t>
      </w:r>
      <w:r w:rsidR="009C489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</w:t>
      </w:r>
      <w:r w:rsidRPr="001421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года.</w:t>
      </w:r>
    </w:p>
    <w:p w:rsidR="00DB7DCF" w:rsidRDefault="00DB7DCF" w:rsidP="00DB7DCF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DB7DCF" w:rsidRPr="001D6D40" w:rsidRDefault="00DB7DCF" w:rsidP="00DB7DCF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Безвозмездных поступлений за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3118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9C489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в бюджет сельского поселения «</w:t>
      </w:r>
      <w:r w:rsidR="002E6AC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Заозерье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было предоставлено </w:t>
      </w:r>
      <w:r w:rsidR="0083118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563D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831183">
        <w:rPr>
          <w:rFonts w:ascii="Times New Roman" w:eastAsia="Times New Roman" w:hAnsi="Times New Roman" w:cs="Times New Roman"/>
          <w:sz w:val="24"/>
          <w:szCs w:val="24"/>
          <w:lang w:eastAsia="ru-RU"/>
        </w:rPr>
        <w:t>896</w:t>
      </w:r>
      <w:r w:rsidR="001563D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83118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527CA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83118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563D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31183">
        <w:rPr>
          <w:rFonts w:ascii="Times New Roman" w:eastAsia="Times New Roman" w:hAnsi="Times New Roman" w:cs="Times New Roman"/>
          <w:sz w:val="24"/>
          <w:szCs w:val="24"/>
          <w:lang w:eastAsia="ru-RU"/>
        </w:rPr>
        <w:t>86</w:t>
      </w:r>
      <w:r w:rsidR="001563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445CF0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годовом плане </w:t>
      </w:r>
      <w:r w:rsidR="00C12F3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1563D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9C489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83118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9C489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1563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3118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C489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C12F3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445CF0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="002B5A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или </w:t>
      </w:r>
      <w:r w:rsidR="00831183">
        <w:rPr>
          <w:rFonts w:ascii="Times New Roman" w:eastAsia="Times New Roman" w:hAnsi="Times New Roman" w:cs="Times New Roman"/>
          <w:sz w:val="24"/>
          <w:szCs w:val="24"/>
          <w:lang w:eastAsia="ru-RU"/>
        </w:rPr>
        <w:t>44</w:t>
      </w:r>
      <w:r w:rsidR="00445CF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31183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%.</w:t>
      </w:r>
    </w:p>
    <w:p w:rsidR="00D25BFC" w:rsidRPr="001D6D40" w:rsidRDefault="00B04C9E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Дотации бюджетам сельских поселений на выравнивание бюджетной обеспеченности из бюджетов муниципальных районов – при годовом плане </w:t>
      </w:r>
      <w:r w:rsidR="00C12F3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1563D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9C4893">
        <w:rPr>
          <w:rFonts w:ascii="Times New Roman" w:eastAsia="Times New Roman" w:hAnsi="Times New Roman" w:cs="Times New Roman"/>
          <w:sz w:val="24"/>
          <w:szCs w:val="24"/>
          <w:lang w:eastAsia="ru-RU"/>
        </w:rPr>
        <w:t>842</w:t>
      </w:r>
      <w:r w:rsidR="001563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000,00 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получено </w:t>
      </w:r>
      <w:r w:rsidR="0083118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563D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9C489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31183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1563D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83118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9C489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1563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0,00 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или </w:t>
      </w:r>
      <w:r w:rsidR="0083118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9C489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1563D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31183">
        <w:rPr>
          <w:rFonts w:ascii="Times New Roman" w:eastAsia="Times New Roman" w:hAnsi="Times New Roman" w:cs="Times New Roman"/>
          <w:sz w:val="24"/>
          <w:szCs w:val="24"/>
          <w:lang w:eastAsia="ru-RU"/>
        </w:rPr>
        <w:t>87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%.</w:t>
      </w:r>
    </w:p>
    <w:p w:rsidR="00B04C9E" w:rsidRDefault="00B04C9E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Субвенции бюджетам сельских поселений на выполнение передаваемых полномочий субъектов Российской Федерации получены в полном объеме 2</w:t>
      </w:r>
      <w:r w:rsidR="009C4893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9C4893">
        <w:rPr>
          <w:rFonts w:ascii="Times New Roman" w:eastAsia="Times New Roman" w:hAnsi="Times New Roman" w:cs="Times New Roman"/>
          <w:sz w:val="24"/>
          <w:szCs w:val="24"/>
          <w:lang w:eastAsia="ru-RU"/>
        </w:rPr>
        <w:t>207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,00 рубля.</w:t>
      </w:r>
    </w:p>
    <w:p w:rsidR="00C12F3B" w:rsidRDefault="00C12F3B" w:rsidP="00C12F3B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Субвенции бюджетам сельских поселений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осуществление первичного воинского учета при годовом плане </w:t>
      </w:r>
      <w:r w:rsidR="009C4893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6 </w:t>
      </w:r>
      <w:r w:rsidR="00B075B0">
        <w:rPr>
          <w:rFonts w:ascii="Times New Roman" w:eastAsia="Times New Roman" w:hAnsi="Times New Roman" w:cs="Times New Roman"/>
          <w:sz w:val="24"/>
          <w:szCs w:val="24"/>
          <w:lang w:eastAsia="ru-RU"/>
        </w:rPr>
        <w:t>032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,00 рублей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получены </w:t>
      </w:r>
      <w:r w:rsidR="00831183">
        <w:rPr>
          <w:rFonts w:ascii="Times New Roman" w:eastAsia="Times New Roman" w:hAnsi="Times New Roman" w:cs="Times New Roman"/>
          <w:sz w:val="24"/>
          <w:szCs w:val="24"/>
          <w:lang w:eastAsia="ru-RU"/>
        </w:rPr>
        <w:t>49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831183">
        <w:rPr>
          <w:rFonts w:ascii="Times New Roman" w:eastAsia="Times New Roman" w:hAnsi="Times New Roman" w:cs="Times New Roman"/>
          <w:sz w:val="24"/>
          <w:szCs w:val="24"/>
          <w:lang w:eastAsia="ru-RU"/>
        </w:rPr>
        <w:t>481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31183">
        <w:rPr>
          <w:rFonts w:ascii="Times New Roman" w:eastAsia="Times New Roman" w:hAnsi="Times New Roman" w:cs="Times New Roman"/>
          <w:sz w:val="24"/>
          <w:szCs w:val="24"/>
          <w:lang w:eastAsia="ru-RU"/>
        </w:rPr>
        <w:t>56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или</w:t>
      </w:r>
      <w:r w:rsidR="00FE71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31183">
        <w:rPr>
          <w:rFonts w:ascii="Times New Roman" w:eastAsia="Times New Roman" w:hAnsi="Times New Roman" w:cs="Times New Roman"/>
          <w:sz w:val="24"/>
          <w:szCs w:val="24"/>
          <w:lang w:eastAsia="ru-RU"/>
        </w:rPr>
        <w:t>42</w:t>
      </w:r>
      <w:r w:rsidR="00FE715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31183">
        <w:rPr>
          <w:rFonts w:ascii="Times New Roman" w:eastAsia="Times New Roman" w:hAnsi="Times New Roman" w:cs="Times New Roman"/>
          <w:sz w:val="24"/>
          <w:szCs w:val="24"/>
          <w:lang w:eastAsia="ru-RU"/>
        </w:rPr>
        <w:t>64</w:t>
      </w:r>
      <w:r w:rsidR="00FE7151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67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Заработная плата и отчисление в</w:t>
      </w:r>
      <w:r w:rsidR="00B075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767A33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фонды</w:t>
      </w:r>
      <w:proofErr w:type="gramEnd"/>
      <w:r w:rsidR="00767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начисленные в </w:t>
      </w:r>
      <w:r w:rsidR="00831183">
        <w:rPr>
          <w:rFonts w:ascii="Times New Roman" w:eastAsia="Times New Roman" w:hAnsi="Times New Roman" w:cs="Times New Roman"/>
          <w:sz w:val="24"/>
          <w:szCs w:val="24"/>
          <w:lang w:eastAsia="ru-RU"/>
        </w:rPr>
        <w:t>июн</w:t>
      </w:r>
      <w:r w:rsidR="00B075B0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767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расходы произойдут в </w:t>
      </w:r>
      <w:r w:rsidR="00831183">
        <w:rPr>
          <w:rFonts w:ascii="Times New Roman" w:eastAsia="Times New Roman" w:hAnsi="Times New Roman" w:cs="Times New Roman"/>
          <w:sz w:val="24"/>
          <w:szCs w:val="24"/>
          <w:lang w:eastAsia="ru-RU"/>
        </w:rPr>
        <w:t>ию</w:t>
      </w:r>
      <w:r w:rsidR="00767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 (в </w:t>
      </w:r>
      <w:r w:rsidR="0083118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767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квартале).</w:t>
      </w:r>
    </w:p>
    <w:p w:rsidR="00B04C9E" w:rsidRPr="001D6D40" w:rsidRDefault="00B04C9E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– при годовом плане </w:t>
      </w:r>
      <w:r w:rsidR="00767A3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F741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785A5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A592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B075B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F741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767A3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2F7418">
        <w:rPr>
          <w:rFonts w:ascii="Times New Roman" w:eastAsia="Times New Roman" w:hAnsi="Times New Roman" w:cs="Times New Roman"/>
          <w:sz w:val="24"/>
          <w:szCs w:val="24"/>
          <w:lang w:eastAsia="ru-RU"/>
        </w:rPr>
        <w:t>00,00</w:t>
      </w:r>
      <w:r w:rsidR="00A96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поступило </w:t>
      </w:r>
      <w:r w:rsidR="00F8143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B075B0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F8143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A96EB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075B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81436">
        <w:rPr>
          <w:rFonts w:ascii="Times New Roman" w:eastAsia="Times New Roman" w:hAnsi="Times New Roman" w:cs="Times New Roman"/>
          <w:sz w:val="24"/>
          <w:szCs w:val="24"/>
          <w:lang w:eastAsia="ru-RU"/>
        </w:rPr>
        <w:t>38</w:t>
      </w:r>
      <w:r w:rsidR="00A96EB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81436">
        <w:rPr>
          <w:rFonts w:ascii="Times New Roman" w:eastAsia="Times New Roman" w:hAnsi="Times New Roman" w:cs="Times New Roman"/>
          <w:sz w:val="24"/>
          <w:szCs w:val="24"/>
          <w:lang w:eastAsia="ru-RU"/>
        </w:rPr>
        <w:t>62</w:t>
      </w:r>
      <w:r w:rsidR="00A96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или </w:t>
      </w:r>
      <w:r w:rsidR="00F81436">
        <w:rPr>
          <w:rFonts w:ascii="Times New Roman" w:eastAsia="Times New Roman" w:hAnsi="Times New Roman" w:cs="Times New Roman"/>
          <w:sz w:val="24"/>
          <w:szCs w:val="24"/>
          <w:lang w:eastAsia="ru-RU"/>
        </w:rPr>
        <w:t>43</w:t>
      </w:r>
      <w:r w:rsidR="002F741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81436">
        <w:rPr>
          <w:rFonts w:ascii="Times New Roman" w:eastAsia="Times New Roman" w:hAnsi="Times New Roman" w:cs="Times New Roman"/>
          <w:sz w:val="24"/>
          <w:szCs w:val="24"/>
          <w:lang w:eastAsia="ru-RU"/>
        </w:rPr>
        <w:t>37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%. Поступление межбюджетных трансфертов в пределах сумм, необходимых д</w:t>
      </w:r>
      <w:r w:rsidR="00785A54">
        <w:rPr>
          <w:rFonts w:ascii="Times New Roman" w:eastAsia="Times New Roman" w:hAnsi="Times New Roman" w:cs="Times New Roman"/>
          <w:sz w:val="24"/>
          <w:szCs w:val="24"/>
          <w:lang w:eastAsia="ru-RU"/>
        </w:rPr>
        <w:t>ля оплаты денежных обязательств</w:t>
      </w:r>
      <w:r w:rsidR="000A592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04C9E" w:rsidRDefault="00B04C9E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Прочие межбюджетные трансферты, передаваемые бюджетам сельских поселений – при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годовом плане </w:t>
      </w:r>
      <w:r w:rsidR="000A592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075B0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C416C0">
        <w:rPr>
          <w:rFonts w:ascii="Times New Roman" w:eastAsia="Times New Roman" w:hAnsi="Times New Roman" w:cs="Times New Roman"/>
          <w:sz w:val="24"/>
          <w:szCs w:val="24"/>
          <w:lang w:eastAsia="ru-RU"/>
        </w:rPr>
        <w:t> 0</w:t>
      </w:r>
      <w:r w:rsidR="00B075B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416C0">
        <w:rPr>
          <w:rFonts w:ascii="Times New Roman" w:eastAsia="Times New Roman" w:hAnsi="Times New Roman" w:cs="Times New Roman"/>
          <w:sz w:val="24"/>
          <w:szCs w:val="24"/>
          <w:lang w:eastAsia="ru-RU"/>
        </w:rPr>
        <w:t>0,00</w:t>
      </w:r>
      <w:r w:rsidR="002B5A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поступило </w:t>
      </w:r>
      <w:r w:rsidR="00F8143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075B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8143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2F741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F81436">
        <w:rPr>
          <w:rFonts w:ascii="Times New Roman" w:eastAsia="Times New Roman" w:hAnsi="Times New Roman" w:cs="Times New Roman"/>
          <w:sz w:val="24"/>
          <w:szCs w:val="24"/>
          <w:lang w:eastAsia="ru-RU"/>
        </w:rPr>
        <w:t>824</w:t>
      </w:r>
      <w:r w:rsidR="002F741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81436">
        <w:rPr>
          <w:rFonts w:ascii="Times New Roman" w:eastAsia="Times New Roman" w:hAnsi="Times New Roman" w:cs="Times New Roman"/>
          <w:sz w:val="24"/>
          <w:szCs w:val="24"/>
          <w:lang w:eastAsia="ru-RU"/>
        </w:rPr>
        <w:t>68</w:t>
      </w:r>
      <w:r w:rsidR="002F7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0A592B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="00F81436">
        <w:rPr>
          <w:rFonts w:ascii="Times New Roman" w:eastAsia="Times New Roman" w:hAnsi="Times New Roman" w:cs="Times New Roman"/>
          <w:sz w:val="24"/>
          <w:szCs w:val="24"/>
          <w:lang w:eastAsia="ru-RU"/>
        </w:rPr>
        <w:t>48</w:t>
      </w:r>
      <w:r w:rsidR="002F741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81436">
        <w:rPr>
          <w:rFonts w:ascii="Times New Roman" w:eastAsia="Times New Roman" w:hAnsi="Times New Roman" w:cs="Times New Roman"/>
          <w:sz w:val="24"/>
          <w:szCs w:val="24"/>
          <w:lang w:eastAsia="ru-RU"/>
        </w:rPr>
        <w:t>58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%. </w:t>
      </w:r>
      <w:r w:rsidR="00A958DD" w:rsidRPr="00A95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Поступление </w:t>
      </w:r>
      <w:r w:rsidR="00A95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прочих </w:t>
      </w:r>
      <w:r w:rsidR="00A958DD" w:rsidRPr="00A958D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межбюджетных трансфертов в пределах сумм, необходимых для оплаты денежных обязательств.</w:t>
      </w:r>
    </w:p>
    <w:p w:rsidR="00B075B0" w:rsidRDefault="00B075B0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Прочие субсидии бюджетам поселений на </w:t>
      </w:r>
      <w:r w:rsidR="00BE5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реализацию народных проектов в сфере благоустройства, прошедших отбор в рамках проекта «Народный бюджет» - при годовом плане 216 090,00 рублей поступлений нет. Реализация </w:t>
      </w:r>
      <w:proofErr w:type="gramStart"/>
      <w:r w:rsidR="00BE57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проекта</w:t>
      </w:r>
      <w:proofErr w:type="gramEnd"/>
      <w:r w:rsidR="00BE5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запланирован</w:t>
      </w:r>
      <w:r w:rsidR="00F81436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BE574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F81436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BE57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 квартал </w:t>
      </w:r>
      <w:r w:rsidR="00F814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перенесена на 3 квартал </w:t>
      </w:r>
      <w:r w:rsidR="00BE5749">
        <w:rPr>
          <w:rFonts w:ascii="Times New Roman" w:eastAsia="Times New Roman" w:hAnsi="Times New Roman" w:cs="Times New Roman"/>
          <w:sz w:val="24"/>
          <w:szCs w:val="24"/>
          <w:lang w:eastAsia="ru-RU"/>
        </w:rPr>
        <w:t>2023 года.</w:t>
      </w:r>
    </w:p>
    <w:p w:rsidR="00B04C9E" w:rsidRDefault="000A592B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Прочие безвозмездные поступления</w:t>
      </w:r>
      <w:r w:rsidR="00F814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 числе от денежных пожертвований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бюджеты сельских поселений получены в полном объеме </w:t>
      </w:r>
      <w:r w:rsidR="00F81436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F81436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00,00 рублей.</w:t>
      </w:r>
    </w:p>
    <w:p w:rsidR="003330EF" w:rsidRDefault="003330EF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6229" w:rsidRDefault="00C96229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об исполнении доходов в разрезе их видов приведены в таблице 3.</w:t>
      </w:r>
    </w:p>
    <w:p w:rsidR="00A01556" w:rsidRDefault="00A01556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3</w:t>
      </w:r>
    </w:p>
    <w:p w:rsidR="00077489" w:rsidRDefault="00A01556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567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Исполнение доходов бюджета сельского поселения «</w:t>
      </w:r>
      <w:r w:rsidR="002E6A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Заозерье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933058" w:rsidRDefault="0051785C" w:rsidP="00933058">
      <w:pPr>
        <w:tabs>
          <w:tab w:val="left" w:pos="0"/>
        </w:tabs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на 01 </w:t>
      </w:r>
      <w:r w:rsidR="00F8143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ию</w:t>
      </w:r>
      <w:r w:rsidR="002E6AC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л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я </w:t>
      </w:r>
      <w:r w:rsidR="0093305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202</w:t>
      </w:r>
      <w:r w:rsidR="00BE574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</w:t>
      </w:r>
      <w:r w:rsidR="0093305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 202</w:t>
      </w:r>
      <w:r w:rsidR="00BE574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3</w:t>
      </w:r>
      <w:r w:rsidR="0093305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год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ов</w:t>
      </w:r>
    </w:p>
    <w:p w:rsidR="00A01556" w:rsidRDefault="00933058" w:rsidP="00933058">
      <w:pPr>
        <w:overflowPunct w:val="0"/>
        <w:autoSpaceDE w:val="0"/>
        <w:autoSpaceDN w:val="0"/>
        <w:adjustRightInd w:val="0"/>
        <w:spacing w:after="0" w:line="240" w:lineRule="auto"/>
        <w:ind w:right="141" w:firstLine="567"/>
        <w:jc w:val="right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A01556">
        <w:rPr>
          <w:rFonts w:ascii="Times New Roman" w:eastAsia="Times New Roman" w:hAnsi="Times New Roman" w:cs="Times New Roman"/>
          <w:sz w:val="18"/>
          <w:szCs w:val="18"/>
          <w:lang w:eastAsia="ru-RU"/>
        </w:rPr>
        <w:t>(в рублях)</w:t>
      </w:r>
    </w:p>
    <w:tbl>
      <w:tblPr>
        <w:tblStyle w:val="a3"/>
        <w:tblW w:w="10421" w:type="dxa"/>
        <w:tblLayout w:type="fixed"/>
        <w:tblLook w:val="04A0" w:firstRow="1" w:lastRow="0" w:firstColumn="1" w:lastColumn="0" w:noHBand="0" w:noVBand="1"/>
      </w:tblPr>
      <w:tblGrid>
        <w:gridCol w:w="3369"/>
        <w:gridCol w:w="992"/>
        <w:gridCol w:w="992"/>
        <w:gridCol w:w="992"/>
        <w:gridCol w:w="993"/>
        <w:gridCol w:w="708"/>
        <w:gridCol w:w="709"/>
        <w:gridCol w:w="960"/>
        <w:gridCol w:w="706"/>
      </w:tblGrid>
      <w:tr w:rsidR="00BB4491" w:rsidTr="002E6AC4">
        <w:tc>
          <w:tcPr>
            <w:tcW w:w="3369" w:type="dxa"/>
            <w:vMerge w:val="restart"/>
          </w:tcPr>
          <w:p w:rsidR="00BB4491" w:rsidRPr="000618F7" w:rsidRDefault="00BB4491" w:rsidP="001E0255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Показатели</w:t>
            </w:r>
          </w:p>
        </w:tc>
        <w:tc>
          <w:tcPr>
            <w:tcW w:w="1984" w:type="dxa"/>
            <w:gridSpan w:val="2"/>
          </w:tcPr>
          <w:p w:rsidR="00BB4491" w:rsidRPr="000618F7" w:rsidRDefault="00BB4491" w:rsidP="00F81436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Уточненный план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на 01.0</w:t>
            </w:r>
            <w:r w:rsidR="00F81436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985" w:type="dxa"/>
            <w:gridSpan w:val="2"/>
          </w:tcPr>
          <w:p w:rsidR="00BB4491" w:rsidRPr="0051785C" w:rsidRDefault="00BB4491" w:rsidP="00F81436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Исполнение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на 01.0</w:t>
            </w:r>
            <w:r w:rsidR="00F81436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17" w:type="dxa"/>
            <w:gridSpan w:val="2"/>
          </w:tcPr>
          <w:p w:rsidR="00BB4491" w:rsidRPr="000618F7" w:rsidRDefault="00BB4491" w:rsidP="001E0255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% исполнения</w:t>
            </w:r>
          </w:p>
        </w:tc>
        <w:tc>
          <w:tcPr>
            <w:tcW w:w="1666" w:type="dxa"/>
            <w:gridSpan w:val="2"/>
          </w:tcPr>
          <w:p w:rsidR="00BB4491" w:rsidRPr="000618F7" w:rsidRDefault="00BB4491" w:rsidP="00F81436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Отклонение 202</w:t>
            </w:r>
            <w:r w:rsidR="00F814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Pr="00061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года к 202</w:t>
            </w:r>
            <w:r w:rsidR="00F814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Pr="00061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году</w:t>
            </w:r>
          </w:p>
        </w:tc>
      </w:tr>
      <w:tr w:rsidR="00BB4491" w:rsidTr="002E6AC4">
        <w:tc>
          <w:tcPr>
            <w:tcW w:w="3369" w:type="dxa"/>
            <w:vMerge/>
          </w:tcPr>
          <w:p w:rsidR="00BB4491" w:rsidRDefault="00BB4491" w:rsidP="00933058">
            <w:pPr>
              <w:overflowPunct w:val="0"/>
              <w:autoSpaceDE w:val="0"/>
              <w:autoSpaceDN w:val="0"/>
              <w:adjustRightInd w:val="0"/>
              <w:ind w:right="14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BB4491" w:rsidRPr="000618F7" w:rsidRDefault="00BB4491" w:rsidP="00BE574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202</w:t>
            </w:r>
            <w:r w:rsidR="00BE574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BB4491" w:rsidRPr="000618F7" w:rsidRDefault="00BB4491" w:rsidP="00BE574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202</w:t>
            </w:r>
            <w:r w:rsidR="00BE574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:rsidR="00BB4491" w:rsidRPr="000618F7" w:rsidRDefault="00BB4491" w:rsidP="00BE574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202</w:t>
            </w:r>
            <w:r w:rsidR="00BE574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3" w:type="dxa"/>
          </w:tcPr>
          <w:p w:rsidR="00BB4491" w:rsidRPr="000618F7" w:rsidRDefault="00BB4491" w:rsidP="00BE574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202</w:t>
            </w:r>
            <w:r w:rsidR="00BE574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8" w:type="dxa"/>
          </w:tcPr>
          <w:p w:rsidR="00BB4491" w:rsidRPr="000618F7" w:rsidRDefault="00BB4491" w:rsidP="00BE574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202</w:t>
            </w:r>
            <w:r w:rsidR="00BE574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:rsidR="00BB4491" w:rsidRPr="000618F7" w:rsidRDefault="00BB4491" w:rsidP="00BE574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618F7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202</w:t>
            </w:r>
            <w:r w:rsidR="00BE5749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960" w:type="dxa"/>
          </w:tcPr>
          <w:p w:rsidR="00BB4491" w:rsidRPr="000618F7" w:rsidRDefault="00BB4491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618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</w:t>
            </w:r>
          </w:p>
        </w:tc>
        <w:tc>
          <w:tcPr>
            <w:tcW w:w="706" w:type="dxa"/>
          </w:tcPr>
          <w:p w:rsidR="00BB4491" w:rsidRDefault="00BB4491" w:rsidP="001E025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9A5471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</w:tr>
      <w:tr w:rsidR="00BB4491" w:rsidTr="002E6AC4">
        <w:tc>
          <w:tcPr>
            <w:tcW w:w="10421" w:type="dxa"/>
            <w:gridSpan w:val="9"/>
          </w:tcPr>
          <w:p w:rsidR="00BB4491" w:rsidRDefault="00BB4491" w:rsidP="00BB4491">
            <w:pPr>
              <w:overflowPunct w:val="0"/>
              <w:autoSpaceDE w:val="0"/>
              <w:autoSpaceDN w:val="0"/>
              <w:adjustRightInd w:val="0"/>
              <w:ind w:right="14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18F7">
              <w:rPr>
                <w:rFonts w:ascii="Times New Roman" w:eastAsia="Calibri" w:hAnsi="Times New Roman" w:cs="Times New Roman"/>
                <w:b/>
                <w:i/>
                <w:color w:val="000000"/>
                <w:sz w:val="18"/>
                <w:szCs w:val="18"/>
              </w:rPr>
              <w:t>Налоговые доходы</w:t>
            </w:r>
          </w:p>
        </w:tc>
      </w:tr>
      <w:tr w:rsidR="00BB4491" w:rsidTr="002E6AC4">
        <w:tc>
          <w:tcPr>
            <w:tcW w:w="3369" w:type="dxa"/>
          </w:tcPr>
          <w:p w:rsidR="00BB4491" w:rsidRPr="0051785C" w:rsidRDefault="00BB4491" w:rsidP="001E0255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1785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992" w:type="dxa"/>
            <w:vAlign w:val="center"/>
          </w:tcPr>
          <w:p w:rsidR="00BB4491" w:rsidRPr="0051785C" w:rsidRDefault="001F7FE7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49</w:t>
            </w:r>
            <w:r w:rsidR="002F7418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 000,00</w:t>
            </w:r>
          </w:p>
        </w:tc>
        <w:tc>
          <w:tcPr>
            <w:tcW w:w="992" w:type="dxa"/>
            <w:vAlign w:val="center"/>
          </w:tcPr>
          <w:p w:rsidR="00BB4491" w:rsidRPr="0051785C" w:rsidRDefault="008A6AA0" w:rsidP="00BE574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</w:t>
            </w:r>
            <w:r w:rsidR="00BE5749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8</w:t>
            </w:r>
            <w:r w:rsidR="002F7418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 000,00</w:t>
            </w:r>
          </w:p>
        </w:tc>
        <w:tc>
          <w:tcPr>
            <w:tcW w:w="992" w:type="dxa"/>
            <w:vAlign w:val="center"/>
          </w:tcPr>
          <w:p w:rsidR="00BB4491" w:rsidRPr="00690145" w:rsidRDefault="00690145" w:rsidP="0069014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1</w:t>
            </w:r>
            <w:r w:rsidR="001F7FE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8 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487</w:t>
            </w:r>
            <w:r w:rsidR="001F7FE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,8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5</w:t>
            </w:r>
          </w:p>
        </w:tc>
        <w:tc>
          <w:tcPr>
            <w:tcW w:w="993" w:type="dxa"/>
            <w:vAlign w:val="center"/>
          </w:tcPr>
          <w:p w:rsidR="00BB4491" w:rsidRPr="00E37ABD" w:rsidRDefault="00E37ABD" w:rsidP="00E37ABD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1</w:t>
            </w:r>
            <w:r w:rsidR="00BE5749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7</w:t>
            </w:r>
            <w:r w:rsidR="003731C3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 xml:space="preserve"> </w:t>
            </w:r>
            <w:r w:rsidR="00BE5749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13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8</w:t>
            </w:r>
            <w:r w:rsidR="00BE5749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,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14</w:t>
            </w:r>
          </w:p>
        </w:tc>
        <w:tc>
          <w:tcPr>
            <w:tcW w:w="708" w:type="dxa"/>
            <w:vAlign w:val="center"/>
          </w:tcPr>
          <w:p w:rsidR="00BB4491" w:rsidRPr="00690145" w:rsidRDefault="00690145" w:rsidP="0069014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3</w:t>
            </w:r>
            <w:r w:rsidR="00A352ED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7,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73</w:t>
            </w:r>
          </w:p>
        </w:tc>
        <w:tc>
          <w:tcPr>
            <w:tcW w:w="709" w:type="dxa"/>
            <w:vAlign w:val="center"/>
          </w:tcPr>
          <w:p w:rsidR="00BB4491" w:rsidRPr="00E37ABD" w:rsidRDefault="00E37ABD" w:rsidP="00E37ABD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35</w:t>
            </w:r>
            <w:r w:rsidR="00A352ED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,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70</w:t>
            </w:r>
          </w:p>
        </w:tc>
        <w:tc>
          <w:tcPr>
            <w:tcW w:w="960" w:type="dxa"/>
            <w:vAlign w:val="center"/>
          </w:tcPr>
          <w:p w:rsidR="00BB4491" w:rsidRPr="00E37ABD" w:rsidRDefault="003731C3" w:rsidP="00E37ABD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- 1 </w:t>
            </w:r>
            <w:r w:rsidR="00E37ABD"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349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,</w:t>
            </w:r>
            <w:r w:rsidR="00E37ABD"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71</w:t>
            </w:r>
          </w:p>
        </w:tc>
        <w:tc>
          <w:tcPr>
            <w:tcW w:w="706" w:type="dxa"/>
            <w:vAlign w:val="center"/>
          </w:tcPr>
          <w:p w:rsidR="00BB4491" w:rsidRPr="00E37ABD" w:rsidRDefault="00E37ABD" w:rsidP="00E37ABD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9</w:t>
            </w:r>
            <w:r w:rsidR="00DC1CAC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2,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7</w:t>
            </w:r>
          </w:p>
        </w:tc>
      </w:tr>
      <w:tr w:rsidR="002F7418" w:rsidTr="002E6AC4">
        <w:tc>
          <w:tcPr>
            <w:tcW w:w="3369" w:type="dxa"/>
          </w:tcPr>
          <w:p w:rsidR="002F7418" w:rsidRPr="0051785C" w:rsidRDefault="002F7418" w:rsidP="001E0255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1785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992" w:type="dxa"/>
            <w:vAlign w:val="center"/>
          </w:tcPr>
          <w:p w:rsidR="002F7418" w:rsidRPr="0051785C" w:rsidRDefault="002E6AC4" w:rsidP="002E6AC4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 xml:space="preserve">28 </w:t>
            </w:r>
            <w:r w:rsidR="002F7418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000,00</w:t>
            </w:r>
          </w:p>
        </w:tc>
        <w:tc>
          <w:tcPr>
            <w:tcW w:w="992" w:type="dxa"/>
            <w:vAlign w:val="center"/>
          </w:tcPr>
          <w:p w:rsidR="002F7418" w:rsidRPr="0051785C" w:rsidRDefault="008A6AA0" w:rsidP="00BE574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</w:t>
            </w:r>
            <w:r w:rsidR="00BE5749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</w:t>
            </w:r>
            <w:r w:rsidR="002F7418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 000,00</w:t>
            </w:r>
          </w:p>
        </w:tc>
        <w:tc>
          <w:tcPr>
            <w:tcW w:w="992" w:type="dxa"/>
            <w:vAlign w:val="center"/>
          </w:tcPr>
          <w:p w:rsidR="002F7418" w:rsidRPr="00690145" w:rsidRDefault="00690145" w:rsidP="0069014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429</w:t>
            </w:r>
            <w:r w:rsidR="001F7FE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,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05</w:t>
            </w:r>
          </w:p>
        </w:tc>
        <w:tc>
          <w:tcPr>
            <w:tcW w:w="993" w:type="dxa"/>
            <w:vAlign w:val="center"/>
          </w:tcPr>
          <w:p w:rsidR="002F7418" w:rsidRPr="00E37ABD" w:rsidRDefault="00BE5749" w:rsidP="00E37ABD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-1 0</w:t>
            </w:r>
            <w:r w:rsidR="00E37ABD"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46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,</w:t>
            </w:r>
            <w:r w:rsidR="00E37ABD"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94</w:t>
            </w:r>
          </w:p>
        </w:tc>
        <w:tc>
          <w:tcPr>
            <w:tcW w:w="708" w:type="dxa"/>
            <w:vAlign w:val="center"/>
          </w:tcPr>
          <w:p w:rsidR="002F7418" w:rsidRPr="00690145" w:rsidRDefault="00690145" w:rsidP="0069014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1</w:t>
            </w:r>
            <w:r w:rsidR="00A352ED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,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53</w:t>
            </w:r>
          </w:p>
        </w:tc>
        <w:tc>
          <w:tcPr>
            <w:tcW w:w="709" w:type="dxa"/>
            <w:vAlign w:val="center"/>
          </w:tcPr>
          <w:p w:rsidR="002F7418" w:rsidRPr="0051785C" w:rsidRDefault="009F7A9B" w:rsidP="006428CD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х</w:t>
            </w:r>
          </w:p>
        </w:tc>
        <w:tc>
          <w:tcPr>
            <w:tcW w:w="960" w:type="dxa"/>
            <w:vAlign w:val="center"/>
          </w:tcPr>
          <w:p w:rsidR="002F7418" w:rsidRPr="00E37ABD" w:rsidRDefault="003731C3" w:rsidP="00E37ABD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- 1 </w:t>
            </w:r>
            <w:r w:rsidR="00E37ABD"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475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,</w:t>
            </w:r>
            <w:r w:rsidR="00E37ABD"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99</w:t>
            </w:r>
          </w:p>
        </w:tc>
        <w:tc>
          <w:tcPr>
            <w:tcW w:w="706" w:type="dxa"/>
            <w:vAlign w:val="center"/>
          </w:tcPr>
          <w:p w:rsidR="002F7418" w:rsidRPr="00E37ABD" w:rsidRDefault="00E37ABD" w:rsidP="009F7A9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х</w:t>
            </w:r>
          </w:p>
        </w:tc>
      </w:tr>
      <w:tr w:rsidR="002F7418" w:rsidTr="002E6AC4">
        <w:tc>
          <w:tcPr>
            <w:tcW w:w="3369" w:type="dxa"/>
          </w:tcPr>
          <w:p w:rsidR="002F7418" w:rsidRPr="0051785C" w:rsidRDefault="002F7418" w:rsidP="001E0255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1785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Земельный налог с организаций</w:t>
            </w:r>
          </w:p>
        </w:tc>
        <w:tc>
          <w:tcPr>
            <w:tcW w:w="992" w:type="dxa"/>
            <w:vAlign w:val="center"/>
          </w:tcPr>
          <w:p w:rsidR="002F7418" w:rsidRPr="0051785C" w:rsidRDefault="002E6AC4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28</w:t>
            </w:r>
            <w:r w:rsidR="002F7418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 000,00</w:t>
            </w:r>
          </w:p>
        </w:tc>
        <w:tc>
          <w:tcPr>
            <w:tcW w:w="992" w:type="dxa"/>
            <w:vAlign w:val="center"/>
          </w:tcPr>
          <w:p w:rsidR="002F7418" w:rsidRPr="0051785C" w:rsidRDefault="001F7FE7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17</w:t>
            </w:r>
            <w:r w:rsidR="002F7418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 000,00</w:t>
            </w:r>
          </w:p>
        </w:tc>
        <w:tc>
          <w:tcPr>
            <w:tcW w:w="992" w:type="dxa"/>
            <w:vAlign w:val="center"/>
          </w:tcPr>
          <w:p w:rsidR="002F7418" w:rsidRPr="0051785C" w:rsidRDefault="00690145" w:rsidP="0069014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9</w:t>
            </w:r>
            <w:r w:rsidR="001F7FE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 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8</w:t>
            </w:r>
            <w:r w:rsidR="001F7FE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4</w:t>
            </w:r>
            <w:r w:rsidR="001F7FE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,00</w:t>
            </w:r>
          </w:p>
        </w:tc>
        <w:tc>
          <w:tcPr>
            <w:tcW w:w="993" w:type="dxa"/>
            <w:vAlign w:val="center"/>
          </w:tcPr>
          <w:p w:rsidR="002F7418" w:rsidRPr="0051785C" w:rsidRDefault="00E37ABD" w:rsidP="00E37ABD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6</w:t>
            </w:r>
            <w:r w:rsidR="00DA0ACC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 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420</w:t>
            </w:r>
            <w:r w:rsidR="00DA0ACC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,00</w:t>
            </w:r>
          </w:p>
        </w:tc>
        <w:tc>
          <w:tcPr>
            <w:tcW w:w="708" w:type="dxa"/>
            <w:vAlign w:val="center"/>
          </w:tcPr>
          <w:p w:rsidR="002F7418" w:rsidRPr="00690145" w:rsidRDefault="00690145" w:rsidP="0069014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35</w:t>
            </w:r>
            <w:r w:rsidR="00A352ED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,1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6</w:t>
            </w:r>
          </w:p>
        </w:tc>
        <w:tc>
          <w:tcPr>
            <w:tcW w:w="709" w:type="dxa"/>
            <w:vAlign w:val="center"/>
          </w:tcPr>
          <w:p w:rsidR="002F7418" w:rsidRPr="0051785C" w:rsidRDefault="00573CAD" w:rsidP="00DA0ACC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37,76</w:t>
            </w:r>
          </w:p>
        </w:tc>
        <w:tc>
          <w:tcPr>
            <w:tcW w:w="960" w:type="dxa"/>
            <w:vAlign w:val="center"/>
          </w:tcPr>
          <w:p w:rsidR="002F7418" w:rsidRPr="0051785C" w:rsidRDefault="003731C3" w:rsidP="00E37ABD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 xml:space="preserve">- </w:t>
            </w:r>
            <w:r w:rsidR="00E37ABD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 </w:t>
            </w:r>
            <w:r w:rsidR="00E37ABD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</w:t>
            </w:r>
            <w:r w:rsidR="00E37ABD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,00</w:t>
            </w:r>
          </w:p>
        </w:tc>
        <w:tc>
          <w:tcPr>
            <w:tcW w:w="706" w:type="dxa"/>
            <w:vAlign w:val="center"/>
          </w:tcPr>
          <w:p w:rsidR="002F7418" w:rsidRPr="0051785C" w:rsidRDefault="00DC1CAC" w:rsidP="003731C3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6</w:t>
            </w:r>
            <w:r w:rsidR="00E37ABD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5,22</w:t>
            </w:r>
          </w:p>
        </w:tc>
      </w:tr>
      <w:tr w:rsidR="002F7418" w:rsidTr="002E6AC4">
        <w:tc>
          <w:tcPr>
            <w:tcW w:w="3369" w:type="dxa"/>
          </w:tcPr>
          <w:p w:rsidR="002F7418" w:rsidRPr="0051785C" w:rsidRDefault="002F7418" w:rsidP="001E0255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1785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Земельный налог с физических лиц</w:t>
            </w:r>
          </w:p>
        </w:tc>
        <w:tc>
          <w:tcPr>
            <w:tcW w:w="992" w:type="dxa"/>
            <w:vAlign w:val="center"/>
          </w:tcPr>
          <w:p w:rsidR="002F7418" w:rsidRPr="0051785C" w:rsidRDefault="002E6AC4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14</w:t>
            </w:r>
            <w:r w:rsidR="002F7418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 000,00</w:t>
            </w:r>
          </w:p>
        </w:tc>
        <w:tc>
          <w:tcPr>
            <w:tcW w:w="992" w:type="dxa"/>
            <w:vAlign w:val="center"/>
          </w:tcPr>
          <w:p w:rsidR="002F7418" w:rsidRPr="0051785C" w:rsidRDefault="008A6AA0" w:rsidP="001E025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14</w:t>
            </w:r>
            <w:r w:rsidR="002F7418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 000,00</w:t>
            </w:r>
          </w:p>
        </w:tc>
        <w:tc>
          <w:tcPr>
            <w:tcW w:w="992" w:type="dxa"/>
            <w:vAlign w:val="center"/>
          </w:tcPr>
          <w:p w:rsidR="002F7418" w:rsidRPr="00690145" w:rsidRDefault="00690145" w:rsidP="0069014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337</w:t>
            </w:r>
            <w:r w:rsidR="001F7FE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,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38</w:t>
            </w:r>
          </w:p>
        </w:tc>
        <w:tc>
          <w:tcPr>
            <w:tcW w:w="993" w:type="dxa"/>
            <w:vAlign w:val="center"/>
          </w:tcPr>
          <w:p w:rsidR="002F7418" w:rsidRPr="0051785C" w:rsidRDefault="001F7FE7" w:rsidP="00E37ABD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 xml:space="preserve">- </w:t>
            </w:r>
            <w:r w:rsidR="00E37ABD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7</w:t>
            </w:r>
            <w:r w:rsidR="00E37ABD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,67</w:t>
            </w:r>
          </w:p>
        </w:tc>
        <w:tc>
          <w:tcPr>
            <w:tcW w:w="708" w:type="dxa"/>
            <w:vAlign w:val="center"/>
          </w:tcPr>
          <w:p w:rsidR="002F7418" w:rsidRPr="00690145" w:rsidRDefault="00690145" w:rsidP="0069014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2</w:t>
            </w:r>
            <w:r w:rsidR="00A352ED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,4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1</w:t>
            </w:r>
          </w:p>
        </w:tc>
        <w:tc>
          <w:tcPr>
            <w:tcW w:w="709" w:type="dxa"/>
            <w:vAlign w:val="center"/>
          </w:tcPr>
          <w:p w:rsidR="002F7418" w:rsidRPr="0051785C" w:rsidRDefault="009F7A9B" w:rsidP="00DA0ACC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х</w:t>
            </w:r>
          </w:p>
        </w:tc>
        <w:tc>
          <w:tcPr>
            <w:tcW w:w="960" w:type="dxa"/>
            <w:vAlign w:val="center"/>
          </w:tcPr>
          <w:p w:rsidR="002F7418" w:rsidRPr="0051785C" w:rsidRDefault="003731C3" w:rsidP="00E37ABD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 xml:space="preserve">- </w:t>
            </w:r>
            <w:r w:rsidR="00E37ABD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60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8,</w:t>
            </w:r>
            <w:r w:rsidR="00E37ABD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05</w:t>
            </w:r>
          </w:p>
        </w:tc>
        <w:tc>
          <w:tcPr>
            <w:tcW w:w="706" w:type="dxa"/>
            <w:vAlign w:val="center"/>
          </w:tcPr>
          <w:p w:rsidR="002F7418" w:rsidRPr="0051785C" w:rsidRDefault="00E37ABD" w:rsidP="0061379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х</w:t>
            </w:r>
          </w:p>
        </w:tc>
      </w:tr>
      <w:tr w:rsidR="00BE5749" w:rsidTr="002E6AC4">
        <w:tc>
          <w:tcPr>
            <w:tcW w:w="3369" w:type="dxa"/>
          </w:tcPr>
          <w:p w:rsidR="00BE5749" w:rsidRPr="0051785C" w:rsidRDefault="00BE5749" w:rsidP="00BE574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992" w:type="dxa"/>
            <w:vAlign w:val="center"/>
          </w:tcPr>
          <w:p w:rsidR="00BE5749" w:rsidRDefault="001F7FE7" w:rsidP="00BE574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</w:t>
            </w:r>
            <w:r w:rsidR="00BE5749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 000,00</w:t>
            </w:r>
          </w:p>
        </w:tc>
        <w:tc>
          <w:tcPr>
            <w:tcW w:w="992" w:type="dxa"/>
            <w:vAlign w:val="center"/>
          </w:tcPr>
          <w:p w:rsidR="00BE5749" w:rsidRDefault="001F7FE7" w:rsidP="00BE574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</w:t>
            </w:r>
            <w:r w:rsidR="00BE5749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 000,00</w:t>
            </w:r>
          </w:p>
        </w:tc>
        <w:tc>
          <w:tcPr>
            <w:tcW w:w="992" w:type="dxa"/>
            <w:vAlign w:val="center"/>
          </w:tcPr>
          <w:p w:rsidR="00BE5749" w:rsidRDefault="00690145" w:rsidP="0069014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6</w:t>
            </w:r>
            <w:r w:rsidR="00BE5749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 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4</w:t>
            </w:r>
            <w:r w:rsidR="001F7FE7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</w:t>
            </w:r>
            <w:r w:rsidR="00BE5749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3" w:type="dxa"/>
            <w:vAlign w:val="center"/>
          </w:tcPr>
          <w:p w:rsidR="00BE5749" w:rsidRDefault="00E37ABD" w:rsidP="00E37ABD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</w:t>
            </w:r>
            <w:r w:rsidR="00BE5749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 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8</w:t>
            </w:r>
            <w:r w:rsidR="00BE5749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00,00</w:t>
            </w:r>
          </w:p>
        </w:tc>
        <w:tc>
          <w:tcPr>
            <w:tcW w:w="708" w:type="dxa"/>
            <w:vAlign w:val="center"/>
          </w:tcPr>
          <w:p w:rsidR="00BE5749" w:rsidRPr="00690145" w:rsidRDefault="00690145" w:rsidP="0069014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7</w:t>
            </w:r>
            <w:r w:rsidR="00A352ED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1,1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1</w:t>
            </w:r>
          </w:p>
        </w:tc>
        <w:tc>
          <w:tcPr>
            <w:tcW w:w="709" w:type="dxa"/>
            <w:vAlign w:val="center"/>
          </w:tcPr>
          <w:p w:rsidR="00BE5749" w:rsidRDefault="00E37ABD" w:rsidP="00BE574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38</w:t>
            </w:r>
            <w:r w:rsidR="003731C3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,0</w:t>
            </w:r>
          </w:p>
        </w:tc>
        <w:tc>
          <w:tcPr>
            <w:tcW w:w="960" w:type="dxa"/>
            <w:vAlign w:val="center"/>
          </w:tcPr>
          <w:p w:rsidR="00BE5749" w:rsidRDefault="003731C3" w:rsidP="00E37ABD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 xml:space="preserve">- </w:t>
            </w:r>
            <w:r w:rsidR="00E37ABD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 </w:t>
            </w:r>
            <w:r w:rsidR="00E37ABD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6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00,00</w:t>
            </w:r>
          </w:p>
        </w:tc>
        <w:tc>
          <w:tcPr>
            <w:tcW w:w="706" w:type="dxa"/>
            <w:vAlign w:val="center"/>
          </w:tcPr>
          <w:p w:rsidR="00BE5749" w:rsidRDefault="0001228A" w:rsidP="0001228A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59</w:t>
            </w:r>
            <w:r w:rsidR="00DC1CAC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,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38</w:t>
            </w:r>
          </w:p>
        </w:tc>
      </w:tr>
      <w:tr w:rsidR="00BE5749" w:rsidTr="002E6AC4">
        <w:tc>
          <w:tcPr>
            <w:tcW w:w="3369" w:type="dxa"/>
          </w:tcPr>
          <w:p w:rsidR="00BE5749" w:rsidRPr="0051785C" w:rsidRDefault="00BE5749" w:rsidP="00BE574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</w:pPr>
            <w:r w:rsidRPr="0051785C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Итого налоговые доходы</w:t>
            </w:r>
          </w:p>
        </w:tc>
        <w:tc>
          <w:tcPr>
            <w:tcW w:w="992" w:type="dxa"/>
            <w:vAlign w:val="center"/>
          </w:tcPr>
          <w:p w:rsidR="00BE5749" w:rsidRPr="0051785C" w:rsidRDefault="00BE5749" w:rsidP="001F7FE7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12</w:t>
            </w:r>
            <w:r w:rsidR="001F7FE7"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8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 000,00</w:t>
            </w:r>
          </w:p>
        </w:tc>
        <w:tc>
          <w:tcPr>
            <w:tcW w:w="992" w:type="dxa"/>
            <w:vAlign w:val="center"/>
          </w:tcPr>
          <w:p w:rsidR="00BE5749" w:rsidRPr="0051785C" w:rsidRDefault="00BE5749" w:rsidP="001F7FE7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11</w:t>
            </w:r>
            <w:r w:rsidR="001F7FE7"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8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 000,00</w:t>
            </w:r>
          </w:p>
        </w:tc>
        <w:tc>
          <w:tcPr>
            <w:tcW w:w="992" w:type="dxa"/>
            <w:vAlign w:val="center"/>
          </w:tcPr>
          <w:p w:rsidR="00BE5749" w:rsidRPr="00690145" w:rsidRDefault="00690145" w:rsidP="00690145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  <w:lang w:val="en-US"/>
              </w:rPr>
              <w:t>35</w:t>
            </w:r>
            <w:r w:rsidR="00BE5749"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 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  <w:lang w:val="en-US"/>
              </w:rPr>
              <w:t>4</w:t>
            </w:r>
            <w:r w:rsidR="001F7FE7"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9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  <w:lang w:val="en-US"/>
              </w:rPr>
              <w:t>8</w:t>
            </w:r>
            <w:r w:rsidR="001F7FE7"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,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  <w:lang w:val="en-US"/>
              </w:rPr>
              <w:t>28</w:t>
            </w:r>
          </w:p>
        </w:tc>
        <w:tc>
          <w:tcPr>
            <w:tcW w:w="993" w:type="dxa"/>
            <w:vAlign w:val="center"/>
          </w:tcPr>
          <w:p w:rsidR="00BE5749" w:rsidRPr="0051785C" w:rsidRDefault="0001228A" w:rsidP="0001228A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26</w:t>
            </w:r>
            <w:r w:rsidR="00BE5749"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 </w:t>
            </w:r>
            <w:r w:rsidR="001F7FE7"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0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40</w:t>
            </w:r>
            <w:r w:rsidR="00BE5749"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,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53</w:t>
            </w:r>
          </w:p>
        </w:tc>
        <w:tc>
          <w:tcPr>
            <w:tcW w:w="708" w:type="dxa"/>
            <w:vAlign w:val="center"/>
          </w:tcPr>
          <w:p w:rsidR="00BE5749" w:rsidRPr="00690145" w:rsidRDefault="00690145" w:rsidP="0069014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  <w:lang w:val="en-US"/>
              </w:rPr>
              <w:t>27</w:t>
            </w:r>
            <w:r w:rsidR="00A352ED"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,7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  <w:lang w:val="en-US"/>
              </w:rPr>
              <w:t>3</w:t>
            </w:r>
          </w:p>
        </w:tc>
        <w:tc>
          <w:tcPr>
            <w:tcW w:w="709" w:type="dxa"/>
            <w:vAlign w:val="center"/>
          </w:tcPr>
          <w:p w:rsidR="00BE5749" w:rsidRPr="0051785C" w:rsidRDefault="00573CAD" w:rsidP="00BE574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22,07</w:t>
            </w:r>
          </w:p>
        </w:tc>
        <w:tc>
          <w:tcPr>
            <w:tcW w:w="960" w:type="dxa"/>
            <w:vAlign w:val="center"/>
          </w:tcPr>
          <w:p w:rsidR="00BE5749" w:rsidRPr="0051785C" w:rsidRDefault="003731C3" w:rsidP="0001228A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 xml:space="preserve">- </w:t>
            </w:r>
            <w:r w:rsidR="0001228A"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9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 </w:t>
            </w:r>
            <w:r w:rsidR="0001228A"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457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,</w:t>
            </w:r>
            <w:r w:rsidR="0001228A"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75</w:t>
            </w:r>
          </w:p>
        </w:tc>
        <w:tc>
          <w:tcPr>
            <w:tcW w:w="706" w:type="dxa"/>
            <w:vAlign w:val="center"/>
          </w:tcPr>
          <w:p w:rsidR="00BE5749" w:rsidRPr="0051785C" w:rsidRDefault="00DC1CAC" w:rsidP="0001228A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 xml:space="preserve"> </w:t>
            </w:r>
            <w:r w:rsidR="0001228A"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73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,</w:t>
            </w:r>
            <w:r w:rsidR="0001228A"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36</w:t>
            </w:r>
          </w:p>
        </w:tc>
      </w:tr>
      <w:tr w:rsidR="00BE5749" w:rsidTr="002E6AC4">
        <w:tc>
          <w:tcPr>
            <w:tcW w:w="10421" w:type="dxa"/>
            <w:gridSpan w:val="9"/>
          </w:tcPr>
          <w:p w:rsidR="00BE5749" w:rsidRDefault="00BE5749" w:rsidP="00BE574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 w:rsidRPr="0051785C"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  <w:t>Неналоговые доходы</w:t>
            </w:r>
          </w:p>
        </w:tc>
      </w:tr>
      <w:tr w:rsidR="00BE5749" w:rsidTr="00A53713">
        <w:trPr>
          <w:trHeight w:val="1372"/>
        </w:trPr>
        <w:tc>
          <w:tcPr>
            <w:tcW w:w="3369" w:type="dxa"/>
          </w:tcPr>
          <w:p w:rsidR="00BE5749" w:rsidRPr="0051785C" w:rsidRDefault="00BE5749" w:rsidP="00BE574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51785C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992" w:type="dxa"/>
            <w:vAlign w:val="center"/>
          </w:tcPr>
          <w:p w:rsidR="00BE5749" w:rsidRPr="0051785C" w:rsidRDefault="00BE5749" w:rsidP="00A53713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40 000,00</w:t>
            </w:r>
          </w:p>
        </w:tc>
        <w:tc>
          <w:tcPr>
            <w:tcW w:w="992" w:type="dxa"/>
            <w:vAlign w:val="center"/>
          </w:tcPr>
          <w:p w:rsidR="00BE5749" w:rsidRPr="0051785C" w:rsidRDefault="00BE5749" w:rsidP="00A53713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40 000,00</w:t>
            </w:r>
          </w:p>
        </w:tc>
        <w:tc>
          <w:tcPr>
            <w:tcW w:w="992" w:type="dxa"/>
            <w:vAlign w:val="center"/>
          </w:tcPr>
          <w:p w:rsidR="00BE5749" w:rsidRPr="00690145" w:rsidRDefault="00690145" w:rsidP="0069014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18</w:t>
            </w:r>
            <w:r w:rsidR="00A53713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583</w:t>
            </w:r>
            <w:r w:rsidR="00A53713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,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49</w:t>
            </w:r>
          </w:p>
        </w:tc>
        <w:tc>
          <w:tcPr>
            <w:tcW w:w="993" w:type="dxa"/>
            <w:vAlign w:val="center"/>
          </w:tcPr>
          <w:p w:rsidR="00BE5749" w:rsidRPr="0051785C" w:rsidRDefault="0001228A" w:rsidP="0001228A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18</w:t>
            </w:r>
            <w:r w:rsidR="00A53713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 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984</w:t>
            </w:r>
            <w:r w:rsidR="00A53713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,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62</w:t>
            </w:r>
          </w:p>
        </w:tc>
        <w:tc>
          <w:tcPr>
            <w:tcW w:w="708" w:type="dxa"/>
            <w:vAlign w:val="center"/>
          </w:tcPr>
          <w:p w:rsidR="00BE5749" w:rsidRPr="00690145" w:rsidRDefault="00A53713" w:rsidP="00A53713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</w:t>
            </w:r>
            <w:r w:rsidR="00690145"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6.46</w:t>
            </w:r>
          </w:p>
        </w:tc>
        <w:tc>
          <w:tcPr>
            <w:tcW w:w="709" w:type="dxa"/>
            <w:vAlign w:val="center"/>
          </w:tcPr>
          <w:p w:rsidR="00BE5749" w:rsidRPr="0051785C" w:rsidRDefault="0001228A" w:rsidP="0001228A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47</w:t>
            </w:r>
            <w:r w:rsidR="00A53713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,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46</w:t>
            </w:r>
          </w:p>
        </w:tc>
        <w:tc>
          <w:tcPr>
            <w:tcW w:w="960" w:type="dxa"/>
            <w:vAlign w:val="center"/>
          </w:tcPr>
          <w:p w:rsidR="00BE5749" w:rsidRPr="0051785C" w:rsidRDefault="0001228A" w:rsidP="0001228A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</w:t>
            </w:r>
            <w:r w:rsidR="00A53713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</w:t>
            </w:r>
            <w:r w:rsidR="00BE5749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,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</w:t>
            </w:r>
            <w:r w:rsidR="00A53713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706" w:type="dxa"/>
            <w:vAlign w:val="center"/>
          </w:tcPr>
          <w:p w:rsidR="00BE5749" w:rsidRPr="0051785C" w:rsidRDefault="00A53713" w:rsidP="0001228A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102,1</w:t>
            </w:r>
            <w:r w:rsidR="0001228A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6</w:t>
            </w:r>
          </w:p>
        </w:tc>
      </w:tr>
      <w:tr w:rsidR="00BE5749" w:rsidTr="002E6AC4">
        <w:tc>
          <w:tcPr>
            <w:tcW w:w="3369" w:type="dxa"/>
          </w:tcPr>
          <w:p w:rsidR="00BE5749" w:rsidRPr="000618F7" w:rsidRDefault="00BE5749" w:rsidP="00BE574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Итого неналоговые доходы</w:t>
            </w:r>
          </w:p>
        </w:tc>
        <w:tc>
          <w:tcPr>
            <w:tcW w:w="992" w:type="dxa"/>
            <w:vAlign w:val="center"/>
          </w:tcPr>
          <w:p w:rsidR="00BE5749" w:rsidRPr="002320BC" w:rsidRDefault="00A53713" w:rsidP="00A53713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40</w:t>
            </w:r>
            <w:r w:rsidR="00BE5749"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 000,00</w:t>
            </w:r>
          </w:p>
        </w:tc>
        <w:tc>
          <w:tcPr>
            <w:tcW w:w="992" w:type="dxa"/>
            <w:vAlign w:val="center"/>
          </w:tcPr>
          <w:p w:rsidR="00BE5749" w:rsidRPr="002320BC" w:rsidRDefault="00BE5749" w:rsidP="00A53713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4</w:t>
            </w:r>
            <w:r w:rsidR="00A53713"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0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 000,00</w:t>
            </w:r>
          </w:p>
        </w:tc>
        <w:tc>
          <w:tcPr>
            <w:tcW w:w="992" w:type="dxa"/>
            <w:vAlign w:val="center"/>
          </w:tcPr>
          <w:p w:rsidR="00BE5749" w:rsidRPr="00690145" w:rsidRDefault="00690145" w:rsidP="0069014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  <w:lang w:val="en-US"/>
              </w:rPr>
              <w:t>18</w:t>
            </w:r>
            <w:r w:rsidR="00A53713"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 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  <w:lang w:val="en-US"/>
              </w:rPr>
              <w:t>583</w:t>
            </w:r>
            <w:r w:rsidR="00A53713"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,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  <w:lang w:val="en-US"/>
              </w:rPr>
              <w:t>49</w:t>
            </w:r>
          </w:p>
        </w:tc>
        <w:tc>
          <w:tcPr>
            <w:tcW w:w="993" w:type="dxa"/>
            <w:vAlign w:val="center"/>
          </w:tcPr>
          <w:p w:rsidR="00BE5749" w:rsidRPr="002320BC" w:rsidRDefault="0001228A" w:rsidP="0001228A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18</w:t>
            </w:r>
            <w:r w:rsidR="00A53713"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 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984</w:t>
            </w:r>
            <w:r w:rsidR="00A53713"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,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62</w:t>
            </w:r>
          </w:p>
        </w:tc>
        <w:tc>
          <w:tcPr>
            <w:tcW w:w="708" w:type="dxa"/>
            <w:vAlign w:val="center"/>
          </w:tcPr>
          <w:p w:rsidR="00BE5749" w:rsidRPr="00690145" w:rsidRDefault="00A53713" w:rsidP="00A53713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4</w:t>
            </w:r>
            <w:r w:rsidR="00690145"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  <w:lang w:val="en-US"/>
              </w:rPr>
              <w:t>6.46</w:t>
            </w:r>
          </w:p>
        </w:tc>
        <w:tc>
          <w:tcPr>
            <w:tcW w:w="709" w:type="dxa"/>
            <w:vAlign w:val="center"/>
          </w:tcPr>
          <w:p w:rsidR="00BE5749" w:rsidRPr="002320BC" w:rsidRDefault="0001228A" w:rsidP="0001228A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47</w:t>
            </w:r>
            <w:r w:rsidR="00A53713"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,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46</w:t>
            </w:r>
          </w:p>
        </w:tc>
        <w:tc>
          <w:tcPr>
            <w:tcW w:w="960" w:type="dxa"/>
            <w:vAlign w:val="center"/>
          </w:tcPr>
          <w:p w:rsidR="00BE5749" w:rsidRPr="002320BC" w:rsidRDefault="0001228A" w:rsidP="0001228A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4</w:t>
            </w:r>
            <w:r w:rsidR="00A53713"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0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</w:t>
            </w:r>
            <w:r w:rsidR="00A53713"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,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</w:t>
            </w:r>
            <w:r w:rsidR="00A53713"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3</w:t>
            </w:r>
          </w:p>
        </w:tc>
        <w:tc>
          <w:tcPr>
            <w:tcW w:w="706" w:type="dxa"/>
            <w:vAlign w:val="center"/>
          </w:tcPr>
          <w:p w:rsidR="00BE5749" w:rsidRPr="002320BC" w:rsidRDefault="00A53713" w:rsidP="0001228A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102,1</w:t>
            </w:r>
            <w:r w:rsidR="0001228A"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6</w:t>
            </w:r>
          </w:p>
        </w:tc>
      </w:tr>
      <w:tr w:rsidR="00BE5749" w:rsidTr="002E6AC4">
        <w:tc>
          <w:tcPr>
            <w:tcW w:w="3369" w:type="dxa"/>
          </w:tcPr>
          <w:p w:rsidR="00BE5749" w:rsidRPr="000618F7" w:rsidRDefault="00BE5749" w:rsidP="00BE574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ИТОГО СОБСТВЕННЫЕ ДОХОДЫ</w:t>
            </w:r>
          </w:p>
        </w:tc>
        <w:tc>
          <w:tcPr>
            <w:tcW w:w="992" w:type="dxa"/>
            <w:vAlign w:val="center"/>
          </w:tcPr>
          <w:p w:rsidR="00BE5749" w:rsidRPr="0051785C" w:rsidRDefault="00BE5749" w:rsidP="00A53713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</w:t>
            </w:r>
            <w:r w:rsidR="00A53713"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68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 000,00</w:t>
            </w:r>
          </w:p>
        </w:tc>
        <w:tc>
          <w:tcPr>
            <w:tcW w:w="992" w:type="dxa"/>
            <w:vAlign w:val="center"/>
          </w:tcPr>
          <w:p w:rsidR="00BE5749" w:rsidRPr="0051785C" w:rsidRDefault="00BE5749" w:rsidP="00A53713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</w:t>
            </w:r>
            <w:r w:rsidR="00A53713"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5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8 000,00</w:t>
            </w:r>
          </w:p>
        </w:tc>
        <w:tc>
          <w:tcPr>
            <w:tcW w:w="992" w:type="dxa"/>
            <w:vAlign w:val="center"/>
          </w:tcPr>
          <w:p w:rsidR="00BE5749" w:rsidRPr="00690145" w:rsidRDefault="00690145" w:rsidP="00690145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  <w:lang w:val="en-US"/>
              </w:rPr>
              <w:t>54</w:t>
            </w:r>
            <w:r w:rsidR="00BE5749"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 </w:t>
            </w:r>
            <w:r w:rsidR="00A53713"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081</w:t>
            </w:r>
            <w:r w:rsidR="00BE5749"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,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  <w:lang w:val="en-US"/>
              </w:rPr>
              <w:t>77</w:t>
            </w:r>
          </w:p>
        </w:tc>
        <w:tc>
          <w:tcPr>
            <w:tcW w:w="993" w:type="dxa"/>
            <w:vAlign w:val="center"/>
          </w:tcPr>
          <w:p w:rsidR="00BE5749" w:rsidRPr="0051785C" w:rsidRDefault="0001228A" w:rsidP="0001228A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45</w:t>
            </w:r>
            <w:r w:rsidR="00BE5749"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 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0</w:t>
            </w:r>
            <w:r w:rsidR="00613795"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2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5</w:t>
            </w:r>
            <w:r w:rsidR="00BE5749"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,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15</w:t>
            </w:r>
          </w:p>
        </w:tc>
        <w:tc>
          <w:tcPr>
            <w:tcW w:w="708" w:type="dxa"/>
            <w:vAlign w:val="center"/>
          </w:tcPr>
          <w:p w:rsidR="00BE5749" w:rsidRPr="00E37ABD" w:rsidRDefault="00E37ABD" w:rsidP="00E37ABD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  <w:lang w:val="en-US"/>
              </w:rPr>
              <w:t>32</w:t>
            </w:r>
            <w:r w:rsidR="00BE5749"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,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  <w:lang w:val="en-US"/>
              </w:rPr>
              <w:t>19</w:t>
            </w:r>
          </w:p>
        </w:tc>
        <w:tc>
          <w:tcPr>
            <w:tcW w:w="709" w:type="dxa"/>
            <w:vAlign w:val="center"/>
          </w:tcPr>
          <w:p w:rsidR="00BE5749" w:rsidRPr="0051785C" w:rsidRDefault="0001228A" w:rsidP="00573CAD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28</w:t>
            </w:r>
            <w:r w:rsidR="00BE5749"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,</w:t>
            </w:r>
            <w:r w:rsidR="00573CAD"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5</w:t>
            </w:r>
          </w:p>
        </w:tc>
        <w:tc>
          <w:tcPr>
            <w:tcW w:w="960" w:type="dxa"/>
            <w:vAlign w:val="center"/>
          </w:tcPr>
          <w:p w:rsidR="00BE5749" w:rsidRPr="0051785C" w:rsidRDefault="00613795" w:rsidP="0001228A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- 9</w:t>
            </w:r>
            <w:r w:rsidR="00BE5749"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 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0</w:t>
            </w:r>
            <w:r w:rsidR="0001228A"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56</w:t>
            </w:r>
            <w:r w:rsidR="00BE5749"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,</w:t>
            </w:r>
            <w:r w:rsidR="0001228A"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62</w:t>
            </w:r>
          </w:p>
        </w:tc>
        <w:tc>
          <w:tcPr>
            <w:tcW w:w="706" w:type="dxa"/>
            <w:vAlign w:val="center"/>
          </w:tcPr>
          <w:p w:rsidR="00BE5749" w:rsidRPr="0051785C" w:rsidRDefault="00613795" w:rsidP="0001228A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8</w:t>
            </w:r>
            <w:r w:rsidR="0001228A"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3</w:t>
            </w:r>
            <w:r w:rsidR="00BE5749"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,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2</w:t>
            </w:r>
            <w:r w:rsidR="0001228A"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  <w:t>5</w:t>
            </w:r>
          </w:p>
        </w:tc>
      </w:tr>
      <w:tr w:rsidR="00BE5749" w:rsidTr="002E6AC4">
        <w:tc>
          <w:tcPr>
            <w:tcW w:w="10421" w:type="dxa"/>
            <w:gridSpan w:val="9"/>
          </w:tcPr>
          <w:p w:rsidR="00BE5749" w:rsidRDefault="00BE5749" w:rsidP="00BE574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</w:tr>
      <w:tr w:rsidR="00BE5749" w:rsidTr="002E6AC4">
        <w:tc>
          <w:tcPr>
            <w:tcW w:w="3369" w:type="dxa"/>
          </w:tcPr>
          <w:p w:rsidR="00BE5749" w:rsidRPr="00485734" w:rsidRDefault="00BE5749" w:rsidP="00BE574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</w:pPr>
            <w:r w:rsidRPr="00485734"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992" w:type="dxa"/>
            <w:vAlign w:val="center"/>
          </w:tcPr>
          <w:p w:rsidR="00BE5749" w:rsidRPr="002320BC" w:rsidRDefault="00BE5749" w:rsidP="005A7A96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4 </w:t>
            </w:r>
            <w:r w:rsidR="005A7A96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657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 000,00</w:t>
            </w:r>
          </w:p>
        </w:tc>
        <w:tc>
          <w:tcPr>
            <w:tcW w:w="992" w:type="dxa"/>
            <w:vAlign w:val="center"/>
          </w:tcPr>
          <w:p w:rsidR="00BE5749" w:rsidRPr="002320BC" w:rsidRDefault="00BE5749" w:rsidP="005A7A96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 xml:space="preserve">4 </w:t>
            </w:r>
            <w:r w:rsidR="005A7A96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842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 000,00</w:t>
            </w:r>
          </w:p>
        </w:tc>
        <w:tc>
          <w:tcPr>
            <w:tcW w:w="992" w:type="dxa"/>
            <w:vAlign w:val="center"/>
          </w:tcPr>
          <w:p w:rsidR="00BE5749" w:rsidRPr="002320BC" w:rsidRDefault="0076615C" w:rsidP="0076615C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</w:t>
            </w:r>
            <w:r w:rsidR="00BE5749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 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334</w:t>
            </w:r>
            <w:r w:rsidR="00BE5749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 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7</w:t>
            </w:r>
            <w:r w:rsidR="005A7A96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5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</w:t>
            </w:r>
            <w:r w:rsidR="00BE5749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,00</w:t>
            </w:r>
          </w:p>
        </w:tc>
        <w:tc>
          <w:tcPr>
            <w:tcW w:w="993" w:type="dxa"/>
            <w:vAlign w:val="center"/>
          </w:tcPr>
          <w:p w:rsidR="00BE5749" w:rsidRPr="002320BC" w:rsidRDefault="0076615C" w:rsidP="0076615C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</w:t>
            </w:r>
            <w:r w:rsidR="00BE5749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 </w:t>
            </w:r>
            <w:r w:rsidR="005A7A96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21</w:t>
            </w:r>
            <w:r w:rsidR="00BE5749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 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</w:t>
            </w:r>
            <w:r w:rsidR="005A7A96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</w:t>
            </w:r>
            <w:r w:rsidR="00BE5749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08" w:type="dxa"/>
            <w:vAlign w:val="center"/>
          </w:tcPr>
          <w:p w:rsidR="00BE5749" w:rsidRPr="002320BC" w:rsidRDefault="005A7A96" w:rsidP="0076615C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5</w:t>
            </w:r>
            <w:r w:rsidR="0076615C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</w:t>
            </w:r>
            <w:r w:rsidR="00BE5749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,</w:t>
            </w:r>
            <w:r w:rsidR="0076615C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13</w:t>
            </w:r>
          </w:p>
        </w:tc>
        <w:tc>
          <w:tcPr>
            <w:tcW w:w="709" w:type="dxa"/>
            <w:vAlign w:val="center"/>
          </w:tcPr>
          <w:p w:rsidR="00BE5749" w:rsidRPr="002320BC" w:rsidRDefault="0076615C" w:rsidP="0076615C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</w:t>
            </w:r>
            <w:r w:rsidR="00BE5749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5,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87</w:t>
            </w:r>
          </w:p>
        </w:tc>
        <w:tc>
          <w:tcPr>
            <w:tcW w:w="960" w:type="dxa"/>
            <w:vAlign w:val="center"/>
          </w:tcPr>
          <w:p w:rsidR="00BE5749" w:rsidRPr="002320BC" w:rsidRDefault="0040685B" w:rsidP="0040685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- 113</w:t>
            </w:r>
            <w:r w:rsidR="005A7A96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 xml:space="preserve"> 7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</w:t>
            </w:r>
            <w:r w:rsidR="005A7A96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5</w:t>
            </w:r>
            <w:r w:rsidR="00BE5749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,00</w:t>
            </w:r>
          </w:p>
        </w:tc>
        <w:tc>
          <w:tcPr>
            <w:tcW w:w="706" w:type="dxa"/>
            <w:vAlign w:val="center"/>
          </w:tcPr>
          <w:p w:rsidR="00BE5749" w:rsidRPr="002320BC" w:rsidRDefault="0040685B" w:rsidP="0040685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95</w:t>
            </w:r>
            <w:r w:rsidR="005A7A96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,1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</w:t>
            </w:r>
          </w:p>
        </w:tc>
      </w:tr>
      <w:tr w:rsidR="00BE5749" w:rsidTr="002E6AC4">
        <w:tc>
          <w:tcPr>
            <w:tcW w:w="3369" w:type="dxa"/>
          </w:tcPr>
          <w:p w:rsidR="00BE5749" w:rsidRPr="002320BC" w:rsidRDefault="00BE5749" w:rsidP="00BE574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i/>
                <w:color w:val="000000"/>
                <w:sz w:val="15"/>
                <w:szCs w:val="15"/>
              </w:rPr>
            </w:pPr>
            <w:r w:rsidRPr="002320BC">
              <w:rPr>
                <w:rFonts w:ascii="Times New Roman" w:eastAsia="Calibri" w:hAnsi="Times New Roman" w:cs="Times New Roman"/>
                <w:b/>
                <w:i/>
                <w:color w:val="000000"/>
                <w:sz w:val="15"/>
                <w:szCs w:val="15"/>
              </w:rPr>
              <w:t>Итого дотации бюджетам бюджетной системы Российской Федерации</w:t>
            </w:r>
          </w:p>
        </w:tc>
        <w:tc>
          <w:tcPr>
            <w:tcW w:w="992" w:type="dxa"/>
            <w:vAlign w:val="center"/>
          </w:tcPr>
          <w:p w:rsidR="00BE5749" w:rsidRPr="002320BC" w:rsidRDefault="00BE5749" w:rsidP="005A7A96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4 </w:t>
            </w:r>
            <w:r w:rsidR="005A7A96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657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 000,00</w:t>
            </w:r>
          </w:p>
        </w:tc>
        <w:tc>
          <w:tcPr>
            <w:tcW w:w="992" w:type="dxa"/>
            <w:vAlign w:val="center"/>
          </w:tcPr>
          <w:p w:rsidR="00BE5749" w:rsidRPr="002320BC" w:rsidRDefault="00BE5749" w:rsidP="005A7A96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4 </w:t>
            </w:r>
            <w:r w:rsidR="005A7A96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842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 000,00</w:t>
            </w:r>
          </w:p>
        </w:tc>
        <w:tc>
          <w:tcPr>
            <w:tcW w:w="992" w:type="dxa"/>
            <w:vAlign w:val="center"/>
          </w:tcPr>
          <w:p w:rsidR="00BE5749" w:rsidRPr="002320BC" w:rsidRDefault="0076615C" w:rsidP="0076615C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2</w:t>
            </w:r>
            <w:r w:rsidR="00BE5749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 </w:t>
            </w:r>
            <w:r w:rsidR="005A7A96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3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34</w:t>
            </w:r>
            <w:r w:rsidR="00BE5749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 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7</w:t>
            </w:r>
            <w:r w:rsidR="005A7A96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5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0</w:t>
            </w:r>
            <w:r w:rsidR="00BE5749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,00</w:t>
            </w:r>
          </w:p>
        </w:tc>
        <w:tc>
          <w:tcPr>
            <w:tcW w:w="993" w:type="dxa"/>
            <w:vAlign w:val="center"/>
          </w:tcPr>
          <w:p w:rsidR="00BE5749" w:rsidRPr="002320BC" w:rsidRDefault="0076615C" w:rsidP="007B0F87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2</w:t>
            </w:r>
            <w:r w:rsidR="00BE5749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 xml:space="preserve"> </w:t>
            </w:r>
            <w:r w:rsidR="005A7A96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2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21</w:t>
            </w:r>
            <w:r w:rsidR="00BE5749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 </w:t>
            </w:r>
            <w:r w:rsidR="007B0F87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0</w:t>
            </w:r>
            <w:r w:rsidR="005A7A96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0</w:t>
            </w:r>
            <w:r w:rsidR="00BE5749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08" w:type="dxa"/>
            <w:vAlign w:val="center"/>
          </w:tcPr>
          <w:p w:rsidR="00BE5749" w:rsidRPr="002320BC" w:rsidRDefault="005A7A96" w:rsidP="0076615C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5</w:t>
            </w:r>
            <w:r w:rsidR="0076615C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0</w:t>
            </w:r>
            <w:r w:rsidR="00BE5749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,</w:t>
            </w:r>
            <w:r w:rsidR="0076615C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13</w:t>
            </w:r>
          </w:p>
        </w:tc>
        <w:tc>
          <w:tcPr>
            <w:tcW w:w="709" w:type="dxa"/>
            <w:vAlign w:val="center"/>
          </w:tcPr>
          <w:p w:rsidR="00BE5749" w:rsidRPr="002320BC" w:rsidRDefault="0076615C" w:rsidP="0076615C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4</w:t>
            </w:r>
            <w:r w:rsidR="00BE5749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5,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87</w:t>
            </w:r>
          </w:p>
        </w:tc>
        <w:tc>
          <w:tcPr>
            <w:tcW w:w="960" w:type="dxa"/>
            <w:vAlign w:val="center"/>
          </w:tcPr>
          <w:p w:rsidR="00BE5749" w:rsidRPr="002320BC" w:rsidRDefault="0040685B" w:rsidP="0040685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-11</w:t>
            </w:r>
            <w:r w:rsidR="005A7A96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3</w:t>
            </w:r>
            <w:r w:rsidR="00BE5749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 </w:t>
            </w:r>
            <w:r w:rsidR="005A7A96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75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0</w:t>
            </w:r>
            <w:r w:rsidR="00BE5749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,00</w:t>
            </w:r>
          </w:p>
        </w:tc>
        <w:tc>
          <w:tcPr>
            <w:tcW w:w="706" w:type="dxa"/>
            <w:vAlign w:val="center"/>
          </w:tcPr>
          <w:p w:rsidR="00BE5749" w:rsidRPr="002320BC" w:rsidRDefault="0040685B" w:rsidP="0040685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95</w:t>
            </w:r>
            <w:r w:rsidR="005A7A96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,1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3</w:t>
            </w:r>
          </w:p>
        </w:tc>
      </w:tr>
      <w:tr w:rsidR="002E3F0B" w:rsidTr="002E6AC4">
        <w:tc>
          <w:tcPr>
            <w:tcW w:w="3369" w:type="dxa"/>
          </w:tcPr>
          <w:p w:rsidR="002E3F0B" w:rsidRPr="002E3F0B" w:rsidRDefault="002E3F0B" w:rsidP="00BE574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i/>
                <w:color w:val="000000"/>
                <w:sz w:val="16"/>
                <w:szCs w:val="16"/>
              </w:rPr>
            </w:pPr>
            <w:r w:rsidRPr="002E3F0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субсидии бюджетам поселений на реализацию народных проектов в сфере благоустройства, прошедших отбор в рамках проекта «Народный бюджет»</w:t>
            </w:r>
          </w:p>
        </w:tc>
        <w:tc>
          <w:tcPr>
            <w:tcW w:w="992" w:type="dxa"/>
            <w:vAlign w:val="center"/>
          </w:tcPr>
          <w:p w:rsidR="002E3F0B" w:rsidRPr="002E3F0B" w:rsidRDefault="002E3F0B" w:rsidP="002E3F0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2E3F0B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vAlign w:val="center"/>
          </w:tcPr>
          <w:p w:rsidR="002E3F0B" w:rsidRPr="002E3F0B" w:rsidRDefault="002E3F0B" w:rsidP="002E3F0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216 090,00</w:t>
            </w:r>
          </w:p>
        </w:tc>
        <w:tc>
          <w:tcPr>
            <w:tcW w:w="992" w:type="dxa"/>
            <w:vAlign w:val="center"/>
          </w:tcPr>
          <w:p w:rsidR="002E3F0B" w:rsidRPr="002E3F0B" w:rsidRDefault="002E3F0B" w:rsidP="002E3F0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2E3F0B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3" w:type="dxa"/>
            <w:vAlign w:val="center"/>
          </w:tcPr>
          <w:p w:rsidR="002E3F0B" w:rsidRPr="002E3F0B" w:rsidRDefault="002E3F0B" w:rsidP="002E3F0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2E3F0B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08" w:type="dxa"/>
            <w:vAlign w:val="center"/>
          </w:tcPr>
          <w:p w:rsidR="002E3F0B" w:rsidRPr="002E3F0B" w:rsidRDefault="002E3F0B" w:rsidP="002E3F0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2E3F0B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09" w:type="dxa"/>
            <w:vAlign w:val="center"/>
          </w:tcPr>
          <w:p w:rsidR="002E3F0B" w:rsidRPr="002E3F0B" w:rsidRDefault="002E3F0B" w:rsidP="002E3F0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2E3F0B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60" w:type="dxa"/>
            <w:vAlign w:val="center"/>
          </w:tcPr>
          <w:p w:rsidR="002E3F0B" w:rsidRPr="002E3F0B" w:rsidRDefault="002E3F0B" w:rsidP="002E3F0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2E3F0B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06" w:type="dxa"/>
            <w:vAlign w:val="center"/>
          </w:tcPr>
          <w:p w:rsidR="002E3F0B" w:rsidRPr="002E3F0B" w:rsidRDefault="002E3F0B" w:rsidP="002E3F0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2E3F0B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</w:tr>
      <w:tr w:rsidR="00BE5749" w:rsidTr="002E6AC4">
        <w:tc>
          <w:tcPr>
            <w:tcW w:w="3369" w:type="dxa"/>
          </w:tcPr>
          <w:p w:rsidR="00BE5749" w:rsidRPr="002320BC" w:rsidRDefault="00BE5749" w:rsidP="00BE574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i/>
                <w:color w:val="000000"/>
                <w:sz w:val="15"/>
                <w:szCs w:val="15"/>
              </w:rPr>
            </w:pPr>
            <w:r w:rsidRPr="002320BC">
              <w:rPr>
                <w:rFonts w:ascii="Times New Roman" w:eastAsia="Calibri" w:hAnsi="Times New Roman" w:cs="Times New Roman"/>
                <w:b/>
                <w:i/>
                <w:color w:val="000000"/>
                <w:sz w:val="15"/>
                <w:szCs w:val="15"/>
              </w:rPr>
              <w:lastRenderedPageBreak/>
              <w:t>Итого субсидии бюджетам бюджетной системы Российской Федерации</w:t>
            </w:r>
          </w:p>
        </w:tc>
        <w:tc>
          <w:tcPr>
            <w:tcW w:w="992" w:type="dxa"/>
            <w:vAlign w:val="center"/>
          </w:tcPr>
          <w:p w:rsidR="00BE5749" w:rsidRPr="00795F68" w:rsidRDefault="002E3F0B" w:rsidP="002E3F0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 w:rsidRPr="00795F68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vAlign w:val="center"/>
          </w:tcPr>
          <w:p w:rsidR="00BE5749" w:rsidRPr="00795F68" w:rsidRDefault="002E3F0B" w:rsidP="002E3F0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 w:rsidRPr="00795F68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216 090,00</w:t>
            </w:r>
          </w:p>
        </w:tc>
        <w:tc>
          <w:tcPr>
            <w:tcW w:w="992" w:type="dxa"/>
            <w:vAlign w:val="center"/>
          </w:tcPr>
          <w:p w:rsidR="00BE5749" w:rsidRPr="00795F68" w:rsidRDefault="00BE5749" w:rsidP="00BE574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 w:rsidRPr="00795F68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3" w:type="dxa"/>
            <w:vAlign w:val="center"/>
          </w:tcPr>
          <w:p w:rsidR="00BE5749" w:rsidRPr="00795F68" w:rsidRDefault="00BE5749" w:rsidP="00BE574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 w:rsidRPr="00795F68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08" w:type="dxa"/>
            <w:vAlign w:val="center"/>
          </w:tcPr>
          <w:p w:rsidR="00BE5749" w:rsidRPr="00795F68" w:rsidRDefault="00BE5749" w:rsidP="00BE574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 w:rsidRPr="00795F68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09" w:type="dxa"/>
            <w:vAlign w:val="center"/>
          </w:tcPr>
          <w:p w:rsidR="00BE5749" w:rsidRPr="00795F68" w:rsidRDefault="00BE5749" w:rsidP="00BE574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 w:rsidRPr="00795F68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60" w:type="dxa"/>
            <w:vAlign w:val="center"/>
          </w:tcPr>
          <w:p w:rsidR="00BE5749" w:rsidRPr="00795F68" w:rsidRDefault="00BE5749" w:rsidP="00BE574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 w:rsidRPr="00795F68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706" w:type="dxa"/>
            <w:vAlign w:val="center"/>
          </w:tcPr>
          <w:p w:rsidR="00BE5749" w:rsidRPr="00795F68" w:rsidRDefault="00BE5749" w:rsidP="00BE574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 w:rsidRPr="00795F68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0,00</w:t>
            </w:r>
          </w:p>
        </w:tc>
      </w:tr>
      <w:tr w:rsidR="00BE5749" w:rsidTr="002E6AC4">
        <w:tc>
          <w:tcPr>
            <w:tcW w:w="3369" w:type="dxa"/>
          </w:tcPr>
          <w:p w:rsidR="00BE5749" w:rsidRPr="00485734" w:rsidRDefault="00BE5749" w:rsidP="00BE574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</w:pPr>
            <w:r w:rsidRPr="00485734"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992" w:type="dxa"/>
            <w:vAlign w:val="center"/>
          </w:tcPr>
          <w:p w:rsidR="00BE5749" w:rsidRDefault="00BE5749" w:rsidP="005A7A96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</w:t>
            </w:r>
            <w:r w:rsidR="005A7A96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 </w:t>
            </w:r>
            <w:r w:rsidR="005A7A96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141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,00</w:t>
            </w:r>
          </w:p>
        </w:tc>
        <w:tc>
          <w:tcPr>
            <w:tcW w:w="992" w:type="dxa"/>
            <w:vAlign w:val="center"/>
          </w:tcPr>
          <w:p w:rsidR="00BE5749" w:rsidRDefault="00BE5749" w:rsidP="005A7A96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</w:t>
            </w:r>
            <w:r w:rsidR="005A7A96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6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 </w:t>
            </w:r>
            <w:r w:rsidR="005A7A96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207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,00</w:t>
            </w:r>
          </w:p>
        </w:tc>
        <w:tc>
          <w:tcPr>
            <w:tcW w:w="992" w:type="dxa"/>
            <w:vAlign w:val="center"/>
          </w:tcPr>
          <w:p w:rsidR="00BE5749" w:rsidRDefault="00577E66" w:rsidP="00BE574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22 141,00</w:t>
            </w:r>
          </w:p>
        </w:tc>
        <w:tc>
          <w:tcPr>
            <w:tcW w:w="993" w:type="dxa"/>
            <w:vAlign w:val="center"/>
          </w:tcPr>
          <w:p w:rsidR="00BE5749" w:rsidRDefault="00BE5749" w:rsidP="00577E66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</w:t>
            </w:r>
            <w:r w:rsidR="00577E66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6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 </w:t>
            </w:r>
            <w:r w:rsidR="00577E66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207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,00</w:t>
            </w:r>
          </w:p>
        </w:tc>
        <w:tc>
          <w:tcPr>
            <w:tcW w:w="708" w:type="dxa"/>
            <w:vAlign w:val="center"/>
          </w:tcPr>
          <w:p w:rsidR="00BE5749" w:rsidRDefault="00BE5749" w:rsidP="00BE574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709" w:type="dxa"/>
            <w:vAlign w:val="center"/>
          </w:tcPr>
          <w:p w:rsidR="00BE5749" w:rsidRDefault="00BE5749" w:rsidP="00BE574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960" w:type="dxa"/>
            <w:vAlign w:val="center"/>
          </w:tcPr>
          <w:p w:rsidR="00BE5749" w:rsidRDefault="00577E66" w:rsidP="00BE574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4 066</w:t>
            </w:r>
            <w:r w:rsidR="00BE5749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,00</w:t>
            </w:r>
          </w:p>
        </w:tc>
        <w:tc>
          <w:tcPr>
            <w:tcW w:w="706" w:type="dxa"/>
            <w:vAlign w:val="center"/>
          </w:tcPr>
          <w:p w:rsidR="00BE5749" w:rsidRDefault="00BE5749" w:rsidP="00577E66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</w:t>
            </w:r>
            <w:r w:rsidR="00577E66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18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,</w:t>
            </w:r>
            <w:r w:rsidR="00577E66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36</w:t>
            </w:r>
          </w:p>
        </w:tc>
      </w:tr>
      <w:tr w:rsidR="00BE5749" w:rsidTr="002E6AC4">
        <w:tc>
          <w:tcPr>
            <w:tcW w:w="3369" w:type="dxa"/>
          </w:tcPr>
          <w:p w:rsidR="00BE5749" w:rsidRPr="00485734" w:rsidRDefault="00BE5749" w:rsidP="00BE574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992" w:type="dxa"/>
            <w:vAlign w:val="center"/>
          </w:tcPr>
          <w:p w:rsidR="00BE5749" w:rsidRDefault="00BE5749" w:rsidP="005A7A96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</w:t>
            </w:r>
            <w:r w:rsidR="005A7A96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6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 </w:t>
            </w:r>
            <w:r w:rsidR="005A7A96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777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,00</w:t>
            </w:r>
          </w:p>
        </w:tc>
        <w:tc>
          <w:tcPr>
            <w:tcW w:w="992" w:type="dxa"/>
            <w:vAlign w:val="center"/>
          </w:tcPr>
          <w:p w:rsidR="00BE5749" w:rsidRDefault="00577E66" w:rsidP="00577E66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11</w:t>
            </w:r>
            <w:r w:rsidR="00BE5749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6 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032</w:t>
            </w:r>
            <w:r w:rsidR="00BE5749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,00</w:t>
            </w:r>
          </w:p>
        </w:tc>
        <w:tc>
          <w:tcPr>
            <w:tcW w:w="992" w:type="dxa"/>
            <w:vAlign w:val="center"/>
          </w:tcPr>
          <w:p w:rsidR="00BE5749" w:rsidRDefault="0040685B" w:rsidP="0040685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38</w:t>
            </w:r>
            <w:r w:rsidR="00577E66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 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</w:t>
            </w:r>
            <w:r w:rsidR="00577E66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7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5</w:t>
            </w:r>
            <w:r w:rsidR="00577E66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,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73</w:t>
            </w:r>
          </w:p>
        </w:tc>
        <w:tc>
          <w:tcPr>
            <w:tcW w:w="993" w:type="dxa"/>
            <w:vAlign w:val="center"/>
          </w:tcPr>
          <w:p w:rsidR="00BE5749" w:rsidRDefault="0040685B" w:rsidP="0040685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49</w:t>
            </w:r>
            <w:r w:rsidR="00577E66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 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481</w:t>
            </w:r>
            <w:r w:rsidR="00577E66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,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56</w:t>
            </w:r>
          </w:p>
        </w:tc>
        <w:tc>
          <w:tcPr>
            <w:tcW w:w="708" w:type="dxa"/>
            <w:vAlign w:val="center"/>
          </w:tcPr>
          <w:p w:rsidR="00BE5749" w:rsidRDefault="0040685B" w:rsidP="0040685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39</w:t>
            </w:r>
            <w:r w:rsidR="00BE5749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,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65</w:t>
            </w:r>
          </w:p>
        </w:tc>
        <w:tc>
          <w:tcPr>
            <w:tcW w:w="709" w:type="dxa"/>
            <w:vAlign w:val="center"/>
          </w:tcPr>
          <w:p w:rsidR="00BE5749" w:rsidRDefault="0040685B" w:rsidP="0040685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42</w:t>
            </w:r>
            <w:r w:rsidR="00BE5749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,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64</w:t>
            </w:r>
          </w:p>
        </w:tc>
        <w:tc>
          <w:tcPr>
            <w:tcW w:w="960" w:type="dxa"/>
            <w:vAlign w:val="center"/>
          </w:tcPr>
          <w:p w:rsidR="00BE5749" w:rsidRDefault="0040685B" w:rsidP="0040685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11</w:t>
            </w:r>
            <w:r w:rsidR="00BE5749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 </w:t>
            </w:r>
            <w:r w:rsidR="00577E66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05</w:t>
            </w:r>
            <w:r w:rsidR="00BE5749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,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8</w:t>
            </w:r>
            <w:r w:rsidR="00577E66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</w:t>
            </w:r>
          </w:p>
        </w:tc>
        <w:tc>
          <w:tcPr>
            <w:tcW w:w="706" w:type="dxa"/>
            <w:vAlign w:val="center"/>
          </w:tcPr>
          <w:p w:rsidR="00BE5749" w:rsidRDefault="00BE5749" w:rsidP="00EB5CF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</w:t>
            </w:r>
            <w:r w:rsidR="00EB5CFB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28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,</w:t>
            </w:r>
            <w:r w:rsidR="00577E66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</w:t>
            </w:r>
            <w:r w:rsidR="00EB5CFB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</w:t>
            </w:r>
          </w:p>
        </w:tc>
      </w:tr>
      <w:tr w:rsidR="00BE5749" w:rsidTr="002E6AC4">
        <w:tc>
          <w:tcPr>
            <w:tcW w:w="3369" w:type="dxa"/>
          </w:tcPr>
          <w:p w:rsidR="00BE5749" w:rsidRPr="00485734" w:rsidRDefault="00BE5749" w:rsidP="00BE574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i/>
                <w:color w:val="000000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5"/>
                <w:szCs w:val="15"/>
              </w:rPr>
              <w:t>Итого с</w:t>
            </w:r>
            <w:r w:rsidRPr="00485734">
              <w:rPr>
                <w:rFonts w:ascii="Times New Roman" w:eastAsia="Calibri" w:hAnsi="Times New Roman" w:cs="Times New Roman"/>
                <w:b/>
                <w:i/>
                <w:color w:val="000000"/>
                <w:sz w:val="15"/>
                <w:szCs w:val="15"/>
              </w:rPr>
              <w:t>убвенции бюджетам бюджетной системы Российской Федерации</w:t>
            </w:r>
          </w:p>
        </w:tc>
        <w:tc>
          <w:tcPr>
            <w:tcW w:w="992" w:type="dxa"/>
            <w:vAlign w:val="center"/>
          </w:tcPr>
          <w:p w:rsidR="00BE5749" w:rsidRPr="005F0083" w:rsidRDefault="00BE5749" w:rsidP="005A7A96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11</w:t>
            </w:r>
            <w:r w:rsidR="005A7A96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8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 </w:t>
            </w:r>
            <w:r w:rsidR="005A7A96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9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18,00</w:t>
            </w:r>
          </w:p>
        </w:tc>
        <w:tc>
          <w:tcPr>
            <w:tcW w:w="992" w:type="dxa"/>
            <w:vAlign w:val="center"/>
          </w:tcPr>
          <w:p w:rsidR="00BE5749" w:rsidRPr="005F0083" w:rsidRDefault="00BE5749" w:rsidP="00577E66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1</w:t>
            </w:r>
            <w:r w:rsidR="00577E66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42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 xml:space="preserve"> </w:t>
            </w:r>
            <w:r w:rsidR="00577E66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239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,00</w:t>
            </w:r>
          </w:p>
        </w:tc>
        <w:tc>
          <w:tcPr>
            <w:tcW w:w="992" w:type="dxa"/>
            <w:vAlign w:val="center"/>
          </w:tcPr>
          <w:p w:rsidR="00BE5749" w:rsidRPr="005F0083" w:rsidRDefault="0040685B" w:rsidP="0040685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60</w:t>
            </w:r>
            <w:r w:rsidR="00BE5749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 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516</w:t>
            </w:r>
            <w:r w:rsidR="00BE5749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,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73</w:t>
            </w:r>
          </w:p>
        </w:tc>
        <w:tc>
          <w:tcPr>
            <w:tcW w:w="993" w:type="dxa"/>
            <w:vAlign w:val="center"/>
          </w:tcPr>
          <w:p w:rsidR="00BE5749" w:rsidRPr="009A64BB" w:rsidRDefault="0040685B" w:rsidP="0040685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75</w:t>
            </w:r>
            <w:r w:rsidR="00BE5749" w:rsidRPr="009A64BB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 xml:space="preserve"> 6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88</w:t>
            </w:r>
            <w:r w:rsidR="00BE5749" w:rsidRPr="009A64BB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,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56</w:t>
            </w:r>
          </w:p>
        </w:tc>
        <w:tc>
          <w:tcPr>
            <w:tcW w:w="708" w:type="dxa"/>
            <w:vAlign w:val="center"/>
          </w:tcPr>
          <w:p w:rsidR="00BE5749" w:rsidRPr="005F0083" w:rsidRDefault="0040685B" w:rsidP="0040685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50</w:t>
            </w:r>
            <w:r w:rsidR="00BE5749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,</w:t>
            </w:r>
            <w:r w:rsidR="00577E66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8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9</w:t>
            </w:r>
          </w:p>
        </w:tc>
        <w:tc>
          <w:tcPr>
            <w:tcW w:w="709" w:type="dxa"/>
            <w:vAlign w:val="center"/>
          </w:tcPr>
          <w:p w:rsidR="00BE5749" w:rsidRPr="005F0083" w:rsidRDefault="0040685B" w:rsidP="0040685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53</w:t>
            </w:r>
            <w:r w:rsidR="00BE5749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,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21</w:t>
            </w:r>
          </w:p>
        </w:tc>
        <w:tc>
          <w:tcPr>
            <w:tcW w:w="960" w:type="dxa"/>
            <w:vAlign w:val="center"/>
          </w:tcPr>
          <w:p w:rsidR="00BE5749" w:rsidRPr="005F0083" w:rsidRDefault="00EB5CFB" w:rsidP="00EB5CF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15</w:t>
            </w:r>
            <w:r w:rsidR="00BE5749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 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1</w:t>
            </w:r>
            <w:r w:rsidR="00577E66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7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1</w:t>
            </w:r>
            <w:r w:rsidR="00BE5749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,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8</w:t>
            </w:r>
            <w:r w:rsidR="00577E66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3</w:t>
            </w:r>
          </w:p>
        </w:tc>
        <w:tc>
          <w:tcPr>
            <w:tcW w:w="706" w:type="dxa"/>
            <w:vAlign w:val="center"/>
          </w:tcPr>
          <w:p w:rsidR="00BE5749" w:rsidRPr="005F0083" w:rsidRDefault="00BE5749" w:rsidP="00EB5CF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1</w:t>
            </w:r>
            <w:r w:rsidR="00577E66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2</w:t>
            </w:r>
            <w:r w:rsidR="00EB5CFB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5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,</w:t>
            </w:r>
            <w:r w:rsidR="00EB5CFB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07</w:t>
            </w:r>
          </w:p>
        </w:tc>
      </w:tr>
      <w:tr w:rsidR="00BE5749" w:rsidTr="002E6AC4">
        <w:tc>
          <w:tcPr>
            <w:tcW w:w="3369" w:type="dxa"/>
          </w:tcPr>
          <w:p w:rsidR="00BE5749" w:rsidRPr="004F278F" w:rsidRDefault="00BE5749" w:rsidP="00BE574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4F278F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  <w:vAlign w:val="center"/>
          </w:tcPr>
          <w:p w:rsidR="00BE5749" w:rsidRDefault="00BE5749" w:rsidP="00EE59FD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1 </w:t>
            </w:r>
            <w:r w:rsidR="00EE59FD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108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 </w:t>
            </w:r>
            <w:r w:rsidR="00EE59FD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00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vAlign w:val="center"/>
          </w:tcPr>
          <w:p w:rsidR="00BE5749" w:rsidRDefault="00BE5749" w:rsidP="00EE59FD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1 10</w:t>
            </w:r>
            <w:r w:rsidR="00EE59FD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 000,00</w:t>
            </w:r>
          </w:p>
        </w:tc>
        <w:tc>
          <w:tcPr>
            <w:tcW w:w="992" w:type="dxa"/>
            <w:vAlign w:val="center"/>
          </w:tcPr>
          <w:p w:rsidR="00BE5749" w:rsidRDefault="00EB5CFB" w:rsidP="00EB5CF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513</w:t>
            </w:r>
            <w:r w:rsidR="00EE59FD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 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845</w:t>
            </w:r>
            <w:r w:rsidR="00EE59FD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,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28</w:t>
            </w:r>
          </w:p>
        </w:tc>
        <w:tc>
          <w:tcPr>
            <w:tcW w:w="993" w:type="dxa"/>
            <w:vAlign w:val="center"/>
          </w:tcPr>
          <w:p w:rsidR="00BE5749" w:rsidRPr="00103A3D" w:rsidRDefault="00EB5CFB" w:rsidP="00EB5CF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478</w:t>
            </w:r>
            <w:r w:rsidR="00BE5749" w:rsidRPr="00103A3D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 </w:t>
            </w:r>
            <w:r w:rsidR="00EE59FD" w:rsidRPr="00103A3D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38</w:t>
            </w:r>
            <w:r w:rsidR="00BE5749" w:rsidRPr="00103A3D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,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62</w:t>
            </w:r>
          </w:p>
        </w:tc>
        <w:tc>
          <w:tcPr>
            <w:tcW w:w="708" w:type="dxa"/>
            <w:vAlign w:val="center"/>
          </w:tcPr>
          <w:p w:rsidR="00BE5749" w:rsidRDefault="00EB5CFB" w:rsidP="00EB5CF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46</w:t>
            </w:r>
            <w:r w:rsidR="00BE5749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,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38</w:t>
            </w:r>
          </w:p>
        </w:tc>
        <w:tc>
          <w:tcPr>
            <w:tcW w:w="709" w:type="dxa"/>
            <w:vAlign w:val="center"/>
          </w:tcPr>
          <w:p w:rsidR="00BE5749" w:rsidRDefault="00EB5CFB" w:rsidP="00EB5CF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43</w:t>
            </w:r>
            <w:r w:rsidR="00EE59FD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,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37</w:t>
            </w:r>
          </w:p>
        </w:tc>
        <w:tc>
          <w:tcPr>
            <w:tcW w:w="960" w:type="dxa"/>
            <w:vAlign w:val="center"/>
          </w:tcPr>
          <w:p w:rsidR="00BE5749" w:rsidRDefault="00EE59FD" w:rsidP="00EB5CF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-3</w:t>
            </w:r>
            <w:r w:rsidR="00EB5CFB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5</w:t>
            </w:r>
            <w:r w:rsidR="00BE5749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 </w:t>
            </w:r>
            <w:r w:rsidR="00EB5CFB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5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</w:t>
            </w:r>
            <w:r w:rsidR="00EB5CFB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6</w:t>
            </w:r>
            <w:r w:rsidR="00BE5749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,</w:t>
            </w:r>
            <w:r w:rsidR="00EB5CFB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66</w:t>
            </w:r>
          </w:p>
        </w:tc>
        <w:tc>
          <w:tcPr>
            <w:tcW w:w="706" w:type="dxa"/>
            <w:vAlign w:val="center"/>
          </w:tcPr>
          <w:p w:rsidR="00BE5749" w:rsidRDefault="00EB5CFB" w:rsidP="00EB5CF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</w:t>
            </w:r>
            <w:r w:rsidR="00623B5C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3,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09</w:t>
            </w:r>
          </w:p>
        </w:tc>
      </w:tr>
      <w:tr w:rsidR="00BE5749" w:rsidTr="002E6AC4">
        <w:tc>
          <w:tcPr>
            <w:tcW w:w="3369" w:type="dxa"/>
          </w:tcPr>
          <w:p w:rsidR="00BE5749" w:rsidRPr="00485734" w:rsidRDefault="00BE5749" w:rsidP="00BE574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</w:pPr>
            <w:r w:rsidRPr="00485734"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992" w:type="dxa"/>
            <w:vAlign w:val="center"/>
          </w:tcPr>
          <w:p w:rsidR="00BE5749" w:rsidRDefault="00EE59FD" w:rsidP="00BE574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20</w:t>
            </w:r>
            <w:r w:rsidR="00BE5749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0 000,00</w:t>
            </w:r>
          </w:p>
        </w:tc>
        <w:tc>
          <w:tcPr>
            <w:tcW w:w="992" w:type="dxa"/>
            <w:vAlign w:val="center"/>
          </w:tcPr>
          <w:p w:rsidR="00BE5749" w:rsidRDefault="00BE5749" w:rsidP="00103A3D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</w:t>
            </w:r>
            <w:r w:rsidR="00103A3D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24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 0</w:t>
            </w:r>
            <w:r w:rsidR="00103A3D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,00</w:t>
            </w:r>
          </w:p>
        </w:tc>
        <w:tc>
          <w:tcPr>
            <w:tcW w:w="992" w:type="dxa"/>
            <w:vAlign w:val="center"/>
          </w:tcPr>
          <w:p w:rsidR="00BE5749" w:rsidRDefault="00EE59FD" w:rsidP="00EB5CF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</w:t>
            </w:r>
            <w:r w:rsidR="00EB5CFB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7</w:t>
            </w:r>
            <w:r w:rsidR="00BE5749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 </w:t>
            </w:r>
            <w:r w:rsidR="00EB5CFB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000</w:t>
            </w:r>
            <w:r w:rsidR="00BE5749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,</w:t>
            </w:r>
            <w:r w:rsidR="00EB5CFB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00</w:t>
            </w:r>
          </w:p>
        </w:tc>
        <w:tc>
          <w:tcPr>
            <w:tcW w:w="993" w:type="dxa"/>
            <w:vAlign w:val="center"/>
          </w:tcPr>
          <w:p w:rsidR="00BE5749" w:rsidRDefault="00EB5CFB" w:rsidP="00EB5CF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108</w:t>
            </w:r>
            <w:r w:rsidR="00BE5749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 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824</w:t>
            </w:r>
            <w:r w:rsidR="00BE5749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,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68</w:t>
            </w:r>
          </w:p>
        </w:tc>
        <w:tc>
          <w:tcPr>
            <w:tcW w:w="708" w:type="dxa"/>
            <w:vAlign w:val="center"/>
          </w:tcPr>
          <w:p w:rsidR="00BE5749" w:rsidRDefault="00BE5749" w:rsidP="00EB5CF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</w:t>
            </w:r>
            <w:r w:rsidR="00EB5CFB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8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,</w:t>
            </w:r>
            <w:r w:rsidR="00EB5CFB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5</w:t>
            </w:r>
          </w:p>
        </w:tc>
        <w:tc>
          <w:tcPr>
            <w:tcW w:w="709" w:type="dxa"/>
            <w:vAlign w:val="center"/>
          </w:tcPr>
          <w:p w:rsidR="00BE5749" w:rsidRDefault="00EB5CFB" w:rsidP="00EB5CF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48</w:t>
            </w:r>
            <w:r w:rsidR="00BE5749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,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58</w:t>
            </w:r>
          </w:p>
        </w:tc>
        <w:tc>
          <w:tcPr>
            <w:tcW w:w="960" w:type="dxa"/>
            <w:vAlign w:val="center"/>
          </w:tcPr>
          <w:p w:rsidR="00BE5749" w:rsidRDefault="00103A3D" w:rsidP="00EB5CF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 xml:space="preserve"> </w:t>
            </w:r>
            <w:r w:rsidR="00EB5CFB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11</w:t>
            </w:r>
            <w:r w:rsidR="00BE5749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 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8</w:t>
            </w:r>
            <w:r w:rsidR="00EB5CFB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24</w:t>
            </w:r>
            <w:r w:rsidR="00BE5749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,</w:t>
            </w:r>
            <w:r w:rsidR="00EB5CFB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68</w:t>
            </w:r>
          </w:p>
        </w:tc>
        <w:tc>
          <w:tcPr>
            <w:tcW w:w="706" w:type="dxa"/>
            <w:vAlign w:val="center"/>
          </w:tcPr>
          <w:p w:rsidR="00BE5749" w:rsidRDefault="00623B5C" w:rsidP="00EB5CF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</w:t>
            </w:r>
            <w:r w:rsidR="00EB5CFB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12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,</w:t>
            </w:r>
            <w:r w:rsidR="00EB5CFB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19</w:t>
            </w:r>
          </w:p>
        </w:tc>
      </w:tr>
      <w:tr w:rsidR="00BE5749" w:rsidTr="002E6AC4">
        <w:tc>
          <w:tcPr>
            <w:tcW w:w="3369" w:type="dxa"/>
          </w:tcPr>
          <w:p w:rsidR="00BE5749" w:rsidRPr="00485734" w:rsidRDefault="00BE5749" w:rsidP="00BE574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5"/>
                <w:szCs w:val="15"/>
              </w:rPr>
              <w:t>Итого и</w:t>
            </w:r>
            <w:r w:rsidRPr="00485734">
              <w:rPr>
                <w:rFonts w:ascii="Times New Roman" w:eastAsia="Calibri" w:hAnsi="Times New Roman" w:cs="Times New Roman"/>
                <w:b/>
                <w:i/>
                <w:color w:val="000000"/>
                <w:sz w:val="15"/>
                <w:szCs w:val="15"/>
              </w:rPr>
              <w:t>ные межбюджетные трансферты</w:t>
            </w:r>
          </w:p>
        </w:tc>
        <w:tc>
          <w:tcPr>
            <w:tcW w:w="992" w:type="dxa"/>
            <w:vAlign w:val="center"/>
          </w:tcPr>
          <w:p w:rsidR="00BE5749" w:rsidRPr="004F278F" w:rsidRDefault="00BE5749" w:rsidP="00EE59FD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1 </w:t>
            </w:r>
            <w:r w:rsidR="00EE59FD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308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 </w:t>
            </w:r>
            <w:r w:rsidR="00EE59FD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00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vAlign w:val="center"/>
          </w:tcPr>
          <w:p w:rsidR="00BE5749" w:rsidRPr="004F278F" w:rsidRDefault="00BE5749" w:rsidP="00103A3D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1 3</w:t>
            </w:r>
            <w:r w:rsidR="00103A3D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27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 0</w:t>
            </w:r>
            <w:r w:rsidR="00103A3D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1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992" w:type="dxa"/>
            <w:vAlign w:val="center"/>
          </w:tcPr>
          <w:p w:rsidR="00BE5749" w:rsidRPr="004F278F" w:rsidRDefault="00EB5CFB" w:rsidP="00EB5CF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61</w:t>
            </w:r>
            <w:r w:rsidR="00EE59FD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0</w:t>
            </w:r>
            <w:r w:rsidR="00BE5749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 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845</w:t>
            </w:r>
            <w:r w:rsidR="00BE5749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,2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8</w:t>
            </w:r>
          </w:p>
        </w:tc>
        <w:tc>
          <w:tcPr>
            <w:tcW w:w="993" w:type="dxa"/>
            <w:vAlign w:val="center"/>
          </w:tcPr>
          <w:p w:rsidR="00BE5749" w:rsidRPr="004F278F" w:rsidRDefault="00EB5CFB" w:rsidP="00EB5CFB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58</w:t>
            </w:r>
            <w:r w:rsidR="00103A3D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7</w:t>
            </w:r>
            <w:r w:rsidR="00BE5749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 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163</w:t>
            </w:r>
            <w:r w:rsidR="00BE5749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,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3</w:t>
            </w:r>
            <w:r w:rsidR="00103A3D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0</w:t>
            </w:r>
          </w:p>
        </w:tc>
        <w:tc>
          <w:tcPr>
            <w:tcW w:w="708" w:type="dxa"/>
            <w:vAlign w:val="center"/>
          </w:tcPr>
          <w:p w:rsidR="00BE5749" w:rsidRPr="004F278F" w:rsidRDefault="00EB5CFB" w:rsidP="00EB5CFB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46</w:t>
            </w:r>
            <w:r w:rsidR="00BE5749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,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7</w:t>
            </w:r>
          </w:p>
        </w:tc>
        <w:tc>
          <w:tcPr>
            <w:tcW w:w="709" w:type="dxa"/>
            <w:vAlign w:val="center"/>
          </w:tcPr>
          <w:p w:rsidR="00BE5749" w:rsidRPr="004F278F" w:rsidRDefault="0014687E" w:rsidP="0014687E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44</w:t>
            </w:r>
            <w:r w:rsidR="00BE5749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,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25</w:t>
            </w:r>
          </w:p>
        </w:tc>
        <w:tc>
          <w:tcPr>
            <w:tcW w:w="960" w:type="dxa"/>
            <w:vAlign w:val="center"/>
          </w:tcPr>
          <w:p w:rsidR="00BE5749" w:rsidRPr="004F278F" w:rsidRDefault="00103A3D" w:rsidP="0014687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-</w:t>
            </w:r>
            <w:r w:rsidR="0014687E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 xml:space="preserve"> 2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3 </w:t>
            </w:r>
            <w:r w:rsidR="0014687E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681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,</w:t>
            </w:r>
            <w:r w:rsidR="0014687E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98</w:t>
            </w:r>
          </w:p>
        </w:tc>
        <w:tc>
          <w:tcPr>
            <w:tcW w:w="706" w:type="dxa"/>
            <w:vAlign w:val="center"/>
          </w:tcPr>
          <w:p w:rsidR="00BE5749" w:rsidRPr="004F278F" w:rsidRDefault="0014687E" w:rsidP="0014687E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96</w:t>
            </w:r>
            <w:r w:rsidR="009F7A9B"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,</w:t>
            </w:r>
            <w:r>
              <w:rPr>
                <w:rFonts w:ascii="Times New Roman" w:eastAsia="Calibri" w:hAnsi="Times New Roman" w:cs="Times New Roman"/>
                <w:b/>
                <w:i/>
                <w:color w:val="000000"/>
                <w:sz w:val="14"/>
                <w:szCs w:val="14"/>
              </w:rPr>
              <w:t>12</w:t>
            </w:r>
          </w:p>
        </w:tc>
      </w:tr>
      <w:tr w:rsidR="00BE5749" w:rsidTr="002E6AC4">
        <w:tc>
          <w:tcPr>
            <w:tcW w:w="3369" w:type="dxa"/>
          </w:tcPr>
          <w:p w:rsidR="00BE5749" w:rsidRPr="006D0300" w:rsidRDefault="00BE5749" w:rsidP="00BE574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5"/>
                <w:szCs w:val="15"/>
              </w:rPr>
              <w:t>Прочие безвозмездные поступления в бюджеты сельских поселений</w:t>
            </w:r>
          </w:p>
        </w:tc>
        <w:tc>
          <w:tcPr>
            <w:tcW w:w="992" w:type="dxa"/>
            <w:vAlign w:val="center"/>
          </w:tcPr>
          <w:p w:rsidR="00BE5749" w:rsidRPr="009D596D" w:rsidRDefault="0014687E" w:rsidP="00BE574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5 000,00</w:t>
            </w:r>
          </w:p>
        </w:tc>
        <w:tc>
          <w:tcPr>
            <w:tcW w:w="992" w:type="dxa"/>
            <w:vAlign w:val="center"/>
          </w:tcPr>
          <w:p w:rsidR="00BE5749" w:rsidRPr="006D0300" w:rsidRDefault="0014687E" w:rsidP="0014687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12</w:t>
            </w:r>
            <w:r w:rsidR="00BE5749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 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</w:t>
            </w:r>
            <w:r w:rsidR="00BE5749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00,00</w:t>
            </w:r>
          </w:p>
        </w:tc>
        <w:tc>
          <w:tcPr>
            <w:tcW w:w="992" w:type="dxa"/>
            <w:vAlign w:val="center"/>
          </w:tcPr>
          <w:p w:rsidR="00BE5749" w:rsidRPr="009D596D" w:rsidRDefault="0014687E" w:rsidP="00BE5749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5 000,00</w:t>
            </w:r>
          </w:p>
        </w:tc>
        <w:tc>
          <w:tcPr>
            <w:tcW w:w="993" w:type="dxa"/>
            <w:vAlign w:val="center"/>
          </w:tcPr>
          <w:p w:rsidR="00BE5749" w:rsidRPr="006D0300" w:rsidRDefault="0014687E" w:rsidP="0014687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12</w:t>
            </w:r>
            <w:r w:rsidR="00BE5749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 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</w:t>
            </w:r>
            <w:r w:rsidR="00BE5749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00,00</w:t>
            </w:r>
          </w:p>
        </w:tc>
        <w:tc>
          <w:tcPr>
            <w:tcW w:w="708" w:type="dxa"/>
            <w:vAlign w:val="center"/>
          </w:tcPr>
          <w:p w:rsidR="00BE5749" w:rsidRPr="009D596D" w:rsidRDefault="0014687E" w:rsidP="00BE574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709" w:type="dxa"/>
            <w:vAlign w:val="center"/>
          </w:tcPr>
          <w:p w:rsidR="00BE5749" w:rsidRPr="008C3042" w:rsidRDefault="00BE5749" w:rsidP="00BE5749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100,00</w:t>
            </w:r>
          </w:p>
        </w:tc>
        <w:tc>
          <w:tcPr>
            <w:tcW w:w="960" w:type="dxa"/>
            <w:vAlign w:val="center"/>
          </w:tcPr>
          <w:p w:rsidR="00BE5749" w:rsidRPr="008C3042" w:rsidRDefault="0014687E" w:rsidP="0014687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7</w:t>
            </w:r>
            <w:r w:rsidR="002E3F0B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 </w:t>
            </w: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9</w:t>
            </w:r>
            <w:r w:rsidR="002E3F0B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00,00</w:t>
            </w:r>
          </w:p>
        </w:tc>
        <w:tc>
          <w:tcPr>
            <w:tcW w:w="706" w:type="dxa"/>
            <w:vAlign w:val="center"/>
          </w:tcPr>
          <w:p w:rsidR="00BE5749" w:rsidRPr="008C3042" w:rsidRDefault="0014687E" w:rsidP="00103A3D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258</w:t>
            </w:r>
          </w:p>
        </w:tc>
      </w:tr>
      <w:tr w:rsidR="00BE5749" w:rsidTr="002E6AC4">
        <w:tc>
          <w:tcPr>
            <w:tcW w:w="3369" w:type="dxa"/>
          </w:tcPr>
          <w:p w:rsidR="00BE5749" w:rsidRPr="004F278F" w:rsidRDefault="00BE5749" w:rsidP="00BE574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color w:val="000000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Итого б</w:t>
            </w:r>
            <w:r w:rsidRPr="004F278F">
              <w:rPr>
                <w:rFonts w:ascii="Times New Roman" w:eastAsia="Calibri" w:hAnsi="Times New Roman" w:cs="Times New Roman"/>
                <w:b/>
                <w:color w:val="000000"/>
                <w:sz w:val="16"/>
                <w:szCs w:val="16"/>
              </w:rPr>
              <w:t>езвозмездные поступления от других бюджетов бюджетной системы Российской Федерации</w:t>
            </w:r>
          </w:p>
        </w:tc>
        <w:tc>
          <w:tcPr>
            <w:tcW w:w="992" w:type="dxa"/>
            <w:vAlign w:val="center"/>
          </w:tcPr>
          <w:p w:rsidR="00BE5749" w:rsidRPr="00321726" w:rsidRDefault="00BE5749" w:rsidP="0014687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6</w:t>
            </w:r>
            <w:r w:rsidRPr="00321726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 </w:t>
            </w:r>
            <w:r w:rsidR="002E3F0B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08</w:t>
            </w:r>
            <w:r w:rsidR="0014687E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8</w:t>
            </w:r>
            <w:r w:rsidRPr="00321726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 xml:space="preserve"> </w:t>
            </w:r>
            <w:r w:rsidR="002E3F0B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91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8</w:t>
            </w:r>
            <w:r w:rsidRPr="00321726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,00</w:t>
            </w:r>
          </w:p>
        </w:tc>
        <w:tc>
          <w:tcPr>
            <w:tcW w:w="992" w:type="dxa"/>
            <w:vAlign w:val="center"/>
          </w:tcPr>
          <w:p w:rsidR="00BE5749" w:rsidRPr="00321726" w:rsidRDefault="00BE5749" w:rsidP="0014687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6 </w:t>
            </w:r>
            <w:r w:rsidR="00795F68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5</w:t>
            </w:r>
            <w:r w:rsidR="0014687E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4</w:t>
            </w:r>
            <w:r w:rsidR="00795F68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0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 </w:t>
            </w:r>
            <w:r w:rsidR="0014687E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2</w:t>
            </w:r>
            <w:r w:rsidR="00795F68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3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9,00</w:t>
            </w:r>
          </w:p>
        </w:tc>
        <w:tc>
          <w:tcPr>
            <w:tcW w:w="992" w:type="dxa"/>
            <w:vAlign w:val="center"/>
          </w:tcPr>
          <w:p w:rsidR="00BE5749" w:rsidRPr="00321726" w:rsidRDefault="0014687E" w:rsidP="0014687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3</w:t>
            </w:r>
            <w:r w:rsidR="00BE5749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 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0</w:t>
            </w:r>
            <w:r w:rsidR="00795F68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1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1</w:t>
            </w:r>
            <w:r w:rsidR="00BE5749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 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112</w:t>
            </w:r>
            <w:r w:rsidR="00BE5749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,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01</w:t>
            </w:r>
          </w:p>
        </w:tc>
        <w:tc>
          <w:tcPr>
            <w:tcW w:w="993" w:type="dxa"/>
            <w:vAlign w:val="center"/>
          </w:tcPr>
          <w:p w:rsidR="00BE5749" w:rsidRPr="00321726" w:rsidRDefault="0014687E" w:rsidP="007B0F87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2</w:t>
            </w:r>
            <w:r w:rsidR="00BE5749" w:rsidRPr="00321726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 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896</w:t>
            </w:r>
            <w:r w:rsidR="00BE5749" w:rsidRPr="00321726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 </w:t>
            </w:r>
            <w:r w:rsidR="007B0F87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7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51</w:t>
            </w:r>
            <w:r w:rsidR="00BE5749" w:rsidRPr="00321726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,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</w:tcPr>
          <w:p w:rsidR="00BE5749" w:rsidRPr="00321726" w:rsidRDefault="0014687E" w:rsidP="0014687E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49</w:t>
            </w:r>
            <w:r w:rsidR="00212BFD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,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4</w:t>
            </w:r>
            <w:r w:rsidR="00212BFD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6</w:t>
            </w:r>
          </w:p>
        </w:tc>
        <w:tc>
          <w:tcPr>
            <w:tcW w:w="709" w:type="dxa"/>
            <w:vAlign w:val="center"/>
          </w:tcPr>
          <w:p w:rsidR="00BE5749" w:rsidRPr="00321726" w:rsidRDefault="00CC5606" w:rsidP="00CC5606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44</w:t>
            </w:r>
            <w:r w:rsidR="00BE5749" w:rsidRPr="00321726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,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29</w:t>
            </w:r>
          </w:p>
        </w:tc>
        <w:tc>
          <w:tcPr>
            <w:tcW w:w="960" w:type="dxa"/>
            <w:vAlign w:val="center"/>
          </w:tcPr>
          <w:p w:rsidR="00BE5749" w:rsidRPr="00321726" w:rsidRDefault="00212BFD" w:rsidP="00CC5606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 xml:space="preserve">- </w:t>
            </w:r>
            <w:r w:rsidR="00CC5606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11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4</w:t>
            </w:r>
            <w:r w:rsidR="00BE5749" w:rsidRPr="00321726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 </w:t>
            </w:r>
            <w:r w:rsidR="00CC5606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3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6</w:t>
            </w:r>
            <w:r w:rsidR="00CC5606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0</w:t>
            </w:r>
            <w:r w:rsidR="00BE5749" w:rsidRPr="00321726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,</w:t>
            </w:r>
            <w:r w:rsidR="00CC5606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15</w:t>
            </w:r>
          </w:p>
        </w:tc>
        <w:tc>
          <w:tcPr>
            <w:tcW w:w="706" w:type="dxa"/>
            <w:vAlign w:val="center"/>
          </w:tcPr>
          <w:p w:rsidR="00BE5749" w:rsidRPr="00321726" w:rsidRDefault="00CC5606" w:rsidP="00CC5606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х</w:t>
            </w:r>
          </w:p>
        </w:tc>
      </w:tr>
      <w:tr w:rsidR="00BE5749" w:rsidTr="002E6AC4">
        <w:tc>
          <w:tcPr>
            <w:tcW w:w="3369" w:type="dxa"/>
          </w:tcPr>
          <w:p w:rsidR="00BE5749" w:rsidRPr="004F278F" w:rsidRDefault="00BE5749" w:rsidP="00BE574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color w:val="000000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5"/>
                <w:szCs w:val="15"/>
              </w:rPr>
              <w:t>ИТОГО БЕЗВОЗМЕЗДНЫЕ ПОСТУПЛЕНИЯ</w:t>
            </w:r>
          </w:p>
        </w:tc>
        <w:tc>
          <w:tcPr>
            <w:tcW w:w="992" w:type="dxa"/>
            <w:vAlign w:val="center"/>
          </w:tcPr>
          <w:p w:rsidR="00BE5749" w:rsidRPr="00321726" w:rsidRDefault="00BE5749" w:rsidP="0014687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6</w:t>
            </w:r>
            <w:r w:rsidRPr="00321726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 </w:t>
            </w:r>
            <w:r w:rsidR="002E3F0B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08</w:t>
            </w:r>
            <w:r w:rsidR="0014687E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8</w:t>
            </w:r>
            <w:r w:rsidRPr="00321726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 xml:space="preserve"> </w:t>
            </w:r>
            <w:r w:rsidR="002E3F0B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91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8</w:t>
            </w:r>
            <w:r w:rsidRPr="00321726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,00</w:t>
            </w:r>
          </w:p>
        </w:tc>
        <w:tc>
          <w:tcPr>
            <w:tcW w:w="992" w:type="dxa"/>
            <w:vAlign w:val="center"/>
          </w:tcPr>
          <w:p w:rsidR="00BE5749" w:rsidRPr="00321726" w:rsidRDefault="00BE5749" w:rsidP="0014687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6 </w:t>
            </w:r>
            <w:r w:rsidR="0014687E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54</w:t>
            </w:r>
            <w:r w:rsidR="00795F68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0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 </w:t>
            </w:r>
            <w:r w:rsidR="0014687E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2</w:t>
            </w:r>
            <w:r w:rsidR="00795F68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3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9,00</w:t>
            </w:r>
          </w:p>
        </w:tc>
        <w:tc>
          <w:tcPr>
            <w:tcW w:w="992" w:type="dxa"/>
            <w:vAlign w:val="center"/>
          </w:tcPr>
          <w:p w:rsidR="00BE5749" w:rsidRPr="00321726" w:rsidRDefault="0014687E" w:rsidP="0014687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3</w:t>
            </w:r>
            <w:r w:rsidR="00BE5749" w:rsidRPr="00321726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 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0</w:t>
            </w:r>
            <w:r w:rsidR="00795F68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1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1</w:t>
            </w:r>
            <w:r w:rsidR="00BE5749" w:rsidRPr="00321726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 </w:t>
            </w:r>
            <w:r w:rsidR="00795F68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1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12</w:t>
            </w:r>
            <w:r w:rsidR="00BE5749" w:rsidRPr="00321726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,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01</w:t>
            </w:r>
          </w:p>
        </w:tc>
        <w:tc>
          <w:tcPr>
            <w:tcW w:w="993" w:type="dxa"/>
            <w:vAlign w:val="center"/>
          </w:tcPr>
          <w:p w:rsidR="00BE5749" w:rsidRPr="00321726" w:rsidRDefault="007B0F87" w:rsidP="007B0F87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2</w:t>
            </w:r>
            <w:r w:rsidR="00BE5749" w:rsidRPr="00321726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 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896</w:t>
            </w:r>
            <w:r w:rsidR="00BE5749" w:rsidRPr="00321726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 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751</w:t>
            </w:r>
            <w:r w:rsidR="00BE5749" w:rsidRPr="00321726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,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86</w:t>
            </w:r>
          </w:p>
        </w:tc>
        <w:tc>
          <w:tcPr>
            <w:tcW w:w="708" w:type="dxa"/>
            <w:vAlign w:val="center"/>
          </w:tcPr>
          <w:p w:rsidR="00BE5749" w:rsidRPr="00321726" w:rsidRDefault="0014687E" w:rsidP="0014687E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49</w:t>
            </w:r>
            <w:r w:rsidR="00212BFD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,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4</w:t>
            </w:r>
            <w:r w:rsidR="00212BFD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6</w:t>
            </w:r>
          </w:p>
        </w:tc>
        <w:tc>
          <w:tcPr>
            <w:tcW w:w="709" w:type="dxa"/>
            <w:vAlign w:val="center"/>
          </w:tcPr>
          <w:p w:rsidR="00BE5749" w:rsidRPr="00321726" w:rsidRDefault="00CC5606" w:rsidP="00CC5606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44</w:t>
            </w:r>
            <w:r w:rsidR="00212BFD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,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29</w:t>
            </w:r>
          </w:p>
        </w:tc>
        <w:tc>
          <w:tcPr>
            <w:tcW w:w="960" w:type="dxa"/>
            <w:vAlign w:val="center"/>
          </w:tcPr>
          <w:p w:rsidR="00BE5749" w:rsidRPr="00321726" w:rsidRDefault="00212BFD" w:rsidP="00CC5606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 xml:space="preserve">- </w:t>
            </w:r>
            <w:r w:rsidR="00CC5606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11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4 </w:t>
            </w:r>
            <w:r w:rsidR="00CC5606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360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,</w:t>
            </w:r>
            <w:r w:rsidR="00CC5606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15</w:t>
            </w:r>
          </w:p>
        </w:tc>
        <w:tc>
          <w:tcPr>
            <w:tcW w:w="706" w:type="dxa"/>
            <w:vAlign w:val="center"/>
          </w:tcPr>
          <w:p w:rsidR="00BE5749" w:rsidRPr="00321726" w:rsidRDefault="00CC5606" w:rsidP="00CC5606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х</w:t>
            </w:r>
          </w:p>
        </w:tc>
      </w:tr>
      <w:tr w:rsidR="00BE5749" w:rsidTr="002E6AC4">
        <w:tc>
          <w:tcPr>
            <w:tcW w:w="3369" w:type="dxa"/>
          </w:tcPr>
          <w:p w:rsidR="00BE5749" w:rsidRDefault="00CC5606" w:rsidP="00BE5749">
            <w:pPr>
              <w:tabs>
                <w:tab w:val="left" w:pos="0"/>
              </w:tabs>
              <w:rPr>
                <w:rFonts w:ascii="Times New Roman" w:eastAsia="Calibri" w:hAnsi="Times New Roman" w:cs="Times New Roman"/>
                <w:b/>
                <w:color w:val="000000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5"/>
                <w:szCs w:val="15"/>
              </w:rPr>
              <w:t>х</w:t>
            </w:r>
          </w:p>
        </w:tc>
        <w:tc>
          <w:tcPr>
            <w:tcW w:w="992" w:type="dxa"/>
            <w:vAlign w:val="center"/>
          </w:tcPr>
          <w:p w:rsidR="00BE5749" w:rsidRPr="00321726" w:rsidRDefault="00BE5749" w:rsidP="0014687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6</w:t>
            </w:r>
            <w:r w:rsidRPr="00321726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 </w:t>
            </w:r>
            <w:r w:rsidR="002E3F0B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25</w:t>
            </w:r>
            <w:r w:rsidR="0014687E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6</w:t>
            </w:r>
            <w:r w:rsidRPr="00321726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 </w:t>
            </w:r>
            <w:r w:rsidR="002E3F0B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91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8</w:t>
            </w:r>
            <w:r w:rsidRPr="00321726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,00</w:t>
            </w:r>
          </w:p>
        </w:tc>
        <w:tc>
          <w:tcPr>
            <w:tcW w:w="992" w:type="dxa"/>
            <w:vAlign w:val="center"/>
          </w:tcPr>
          <w:p w:rsidR="00BE5749" w:rsidRPr="00321726" w:rsidRDefault="00BE5749" w:rsidP="0014687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6 </w:t>
            </w:r>
            <w:r w:rsidR="00795F68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6</w:t>
            </w:r>
            <w:r w:rsidR="0014687E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9</w:t>
            </w:r>
            <w:r w:rsidR="00795F68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8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 </w:t>
            </w:r>
            <w:r w:rsidR="0014687E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2</w:t>
            </w:r>
            <w:r w:rsidR="00795F68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39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,00</w:t>
            </w:r>
          </w:p>
        </w:tc>
        <w:tc>
          <w:tcPr>
            <w:tcW w:w="992" w:type="dxa"/>
            <w:vAlign w:val="center"/>
          </w:tcPr>
          <w:p w:rsidR="00BE5749" w:rsidRPr="00321726" w:rsidRDefault="0014687E" w:rsidP="0014687E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3</w:t>
            </w:r>
            <w:r w:rsidR="00BE5749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 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065</w:t>
            </w:r>
            <w:r w:rsidR="00BE5749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 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193</w:t>
            </w:r>
            <w:r w:rsidR="00BE5749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,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78</w:t>
            </w:r>
          </w:p>
        </w:tc>
        <w:tc>
          <w:tcPr>
            <w:tcW w:w="993" w:type="dxa"/>
            <w:vAlign w:val="center"/>
          </w:tcPr>
          <w:p w:rsidR="00BE5749" w:rsidRPr="00321726" w:rsidRDefault="007B0F87" w:rsidP="007B0F87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2</w:t>
            </w:r>
            <w:r w:rsidR="00BE5749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 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941</w:t>
            </w:r>
            <w:r w:rsidR="00BE5749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 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777</w:t>
            </w:r>
            <w:r w:rsidR="00BE5749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,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01</w:t>
            </w:r>
          </w:p>
        </w:tc>
        <w:tc>
          <w:tcPr>
            <w:tcW w:w="708" w:type="dxa"/>
            <w:vAlign w:val="center"/>
          </w:tcPr>
          <w:p w:rsidR="00BE5749" w:rsidRPr="00321726" w:rsidRDefault="0014687E" w:rsidP="0014687E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49</w:t>
            </w:r>
            <w:r w:rsidR="00BE5749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,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01</w:t>
            </w:r>
          </w:p>
        </w:tc>
        <w:tc>
          <w:tcPr>
            <w:tcW w:w="709" w:type="dxa"/>
            <w:vAlign w:val="center"/>
          </w:tcPr>
          <w:p w:rsidR="00BE5749" w:rsidRPr="00321726" w:rsidRDefault="00CC5606" w:rsidP="00CC5606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43</w:t>
            </w:r>
            <w:r w:rsidR="00BE5749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,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92</w:t>
            </w:r>
          </w:p>
        </w:tc>
        <w:tc>
          <w:tcPr>
            <w:tcW w:w="960" w:type="dxa"/>
            <w:vAlign w:val="center"/>
          </w:tcPr>
          <w:p w:rsidR="00BE5749" w:rsidRPr="00321726" w:rsidRDefault="00212BFD" w:rsidP="00CC5606">
            <w:pPr>
              <w:tabs>
                <w:tab w:val="left" w:pos="0"/>
              </w:tabs>
              <w:jc w:val="right"/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 xml:space="preserve">- </w:t>
            </w:r>
            <w:r w:rsidR="00CC5606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123</w:t>
            </w:r>
            <w:r w:rsidR="00BE5749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 </w:t>
            </w:r>
            <w:r w:rsidR="00CC5606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416</w:t>
            </w:r>
            <w:r w:rsidR="00BE5749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,</w:t>
            </w:r>
            <w:r w:rsidR="00CC5606"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77</w:t>
            </w:r>
          </w:p>
        </w:tc>
        <w:tc>
          <w:tcPr>
            <w:tcW w:w="706" w:type="dxa"/>
            <w:vAlign w:val="center"/>
          </w:tcPr>
          <w:p w:rsidR="00BE5749" w:rsidRPr="00321726" w:rsidRDefault="00CC5606" w:rsidP="00CC5606">
            <w:pPr>
              <w:tabs>
                <w:tab w:val="left" w:pos="0"/>
              </w:tabs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3"/>
                <w:szCs w:val="13"/>
              </w:rPr>
              <w:t>х</w:t>
            </w:r>
          </w:p>
        </w:tc>
      </w:tr>
    </w:tbl>
    <w:p w:rsidR="00BB4491" w:rsidRDefault="00BB4491" w:rsidP="00933058">
      <w:pPr>
        <w:overflowPunct w:val="0"/>
        <w:autoSpaceDE w:val="0"/>
        <w:autoSpaceDN w:val="0"/>
        <w:adjustRightInd w:val="0"/>
        <w:spacing w:after="0" w:line="240" w:lineRule="auto"/>
        <w:ind w:right="141" w:firstLine="567"/>
        <w:jc w:val="right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E3868" w:rsidRDefault="00B246A0" w:rsidP="00077489">
      <w:pPr>
        <w:overflowPunct w:val="0"/>
        <w:autoSpaceDE w:val="0"/>
        <w:autoSpaceDN w:val="0"/>
        <w:adjustRightInd w:val="0"/>
        <w:spacing w:line="240" w:lineRule="auto"/>
        <w:ind w:right="141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246A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B246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РАСХОДЫ</w:t>
      </w:r>
    </w:p>
    <w:p w:rsidR="00A54230" w:rsidRPr="00A54230" w:rsidRDefault="00A54230" w:rsidP="00276121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4230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 xml:space="preserve">Общий объем </w:t>
      </w:r>
      <w:r w:rsidR="002976CE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кассовых </w:t>
      </w:r>
      <w:r w:rsidRPr="00A54230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 xml:space="preserve">расходов за </w:t>
      </w:r>
      <w:r w:rsidR="009E7CAB"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x-none"/>
        </w:rPr>
        <w:t>I</w:t>
      </w:r>
      <w:r w:rsidR="009E7CAB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 </w:t>
      </w:r>
      <w:r w:rsidR="002212D8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полугодие</w:t>
      </w:r>
      <w:r w:rsidR="009E7CAB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 </w:t>
      </w:r>
      <w:r w:rsidRPr="00A54230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>202</w:t>
      </w:r>
      <w:r w:rsidR="00FA5E75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3</w:t>
      </w:r>
      <w:r w:rsidRPr="00A54230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 xml:space="preserve"> год составил </w:t>
      </w:r>
      <w:r w:rsidR="002212D8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2</w:t>
      </w:r>
      <w:r w:rsidR="00E23178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 </w:t>
      </w:r>
      <w:r w:rsidR="002212D8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890</w:t>
      </w:r>
      <w:r w:rsidR="00E23178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 </w:t>
      </w:r>
      <w:r w:rsidR="002212D8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846</w:t>
      </w:r>
      <w:r w:rsidR="00321726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,</w:t>
      </w:r>
      <w:r w:rsidR="00FA5E75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2</w:t>
      </w:r>
      <w:r w:rsidR="002212D8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4</w:t>
      </w:r>
      <w:r w:rsidR="00321726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рубл</w:t>
      </w:r>
      <w:r w:rsidR="00321726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я</w:t>
      </w:r>
      <w:r w:rsidRPr="00A54230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 xml:space="preserve">, при утвержденных </w:t>
      </w:r>
      <w:r w:rsidR="00FA5E75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уточненных </w:t>
      </w:r>
      <w:r w:rsidRPr="00A54230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 xml:space="preserve">бюджетных </w:t>
      </w:r>
      <w:r w:rsidRPr="00A54230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ассигнованиях</w:t>
      </w:r>
      <w:r w:rsidRPr="00A54230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 xml:space="preserve"> в размере </w:t>
      </w:r>
      <w:r w:rsidR="00E23178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6</w:t>
      </w:r>
      <w:r w:rsidR="00321726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 </w:t>
      </w:r>
      <w:r w:rsidR="00FA5E75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6</w:t>
      </w:r>
      <w:r w:rsidR="002212D8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9</w:t>
      </w:r>
      <w:r w:rsidR="00FA5E75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8</w:t>
      </w:r>
      <w:r w:rsidR="00321726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 </w:t>
      </w:r>
      <w:r w:rsidR="002212D8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2</w:t>
      </w:r>
      <w:r w:rsidR="00FA5E75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39</w:t>
      </w:r>
      <w:r w:rsidR="00321726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,</w:t>
      </w:r>
      <w:r w:rsidR="00E23178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00</w:t>
      </w:r>
      <w:r w:rsidR="00321726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 </w:t>
      </w:r>
      <w:r w:rsidRPr="00A54230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>руб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л</w:t>
      </w:r>
      <w:r w:rsidR="009D316F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ей</w:t>
      </w:r>
      <w:r w:rsidRPr="00A54230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 xml:space="preserve">, выполнение составило </w:t>
      </w:r>
      <w:r w:rsidR="002212D8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43</w:t>
      </w:r>
      <w:r w:rsidR="00FA5E75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,</w:t>
      </w:r>
      <w:r w:rsidR="002212D8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1</w:t>
      </w:r>
      <w:r w:rsidR="00E23178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6</w:t>
      </w:r>
      <w:r w:rsidRPr="00A54230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>%.</w:t>
      </w:r>
    </w:p>
    <w:p w:rsidR="00A54230" w:rsidRPr="00A54230" w:rsidRDefault="00A54230" w:rsidP="00276121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2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главным распорядителям средств бюджета сельского поселения данные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4148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E7CA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="009E7C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A5E75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квартал</w:t>
      </w:r>
      <w:r w:rsidR="009E7C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148EA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FA5E7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4148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отражены в таблице </w:t>
      </w:r>
      <w:r w:rsidR="009E7CA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4148E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54230" w:rsidRDefault="00A54230" w:rsidP="00077489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Таблица </w:t>
      </w:r>
      <w:r w:rsidR="009E7CA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A54230" w:rsidRPr="002976CE" w:rsidRDefault="002976CE" w:rsidP="00077489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Исполнение кассовых расходов по главным распорядителям</w:t>
      </w:r>
    </w:p>
    <w:p w:rsidR="00A54230" w:rsidRDefault="00A54230" w:rsidP="00077489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4230">
        <w:rPr>
          <w:rFonts w:ascii="Times New Roman" w:eastAsia="Times New Roman" w:hAnsi="Times New Roman" w:cs="Times New Roman"/>
          <w:sz w:val="18"/>
          <w:szCs w:val="18"/>
          <w:lang w:eastAsia="ru-RU"/>
        </w:rPr>
        <w:t>(в рублях)</w:t>
      </w:r>
    </w:p>
    <w:tbl>
      <w:tblPr>
        <w:tblStyle w:val="a3"/>
        <w:tblW w:w="10456" w:type="dxa"/>
        <w:tblLayout w:type="fixed"/>
        <w:tblLook w:val="04A0" w:firstRow="1" w:lastRow="0" w:firstColumn="1" w:lastColumn="0" w:noHBand="0" w:noVBand="1"/>
      </w:tblPr>
      <w:tblGrid>
        <w:gridCol w:w="817"/>
        <w:gridCol w:w="4820"/>
        <w:gridCol w:w="1275"/>
        <w:gridCol w:w="1276"/>
        <w:gridCol w:w="1134"/>
        <w:gridCol w:w="1134"/>
      </w:tblGrid>
      <w:tr w:rsidR="002976CE" w:rsidRPr="00276121" w:rsidTr="00321726">
        <w:tc>
          <w:tcPr>
            <w:tcW w:w="817" w:type="dxa"/>
          </w:tcPr>
          <w:p w:rsidR="002976CE" w:rsidRPr="00276121" w:rsidRDefault="002976CE" w:rsidP="0007748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61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КВСР</w:t>
            </w:r>
          </w:p>
        </w:tc>
        <w:tc>
          <w:tcPr>
            <w:tcW w:w="4820" w:type="dxa"/>
          </w:tcPr>
          <w:p w:rsidR="002976CE" w:rsidRPr="00276121" w:rsidRDefault="002976CE" w:rsidP="0007748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61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Главные распорядители </w:t>
            </w:r>
          </w:p>
        </w:tc>
        <w:tc>
          <w:tcPr>
            <w:tcW w:w="1275" w:type="dxa"/>
          </w:tcPr>
          <w:p w:rsidR="002976CE" w:rsidRPr="00276121" w:rsidRDefault="002976CE" w:rsidP="0007748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61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Уточненный план</w:t>
            </w:r>
          </w:p>
        </w:tc>
        <w:tc>
          <w:tcPr>
            <w:tcW w:w="1276" w:type="dxa"/>
          </w:tcPr>
          <w:p w:rsidR="002976CE" w:rsidRPr="00276121" w:rsidRDefault="002976CE" w:rsidP="0007748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61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Кассовое исполнение</w:t>
            </w:r>
          </w:p>
        </w:tc>
        <w:tc>
          <w:tcPr>
            <w:tcW w:w="1134" w:type="dxa"/>
          </w:tcPr>
          <w:p w:rsidR="002976CE" w:rsidRPr="00276121" w:rsidRDefault="002976CE" w:rsidP="0007748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61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 исполнения</w:t>
            </w:r>
          </w:p>
        </w:tc>
        <w:tc>
          <w:tcPr>
            <w:tcW w:w="1134" w:type="dxa"/>
          </w:tcPr>
          <w:p w:rsidR="002976CE" w:rsidRPr="00276121" w:rsidRDefault="002976CE" w:rsidP="0007748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61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Удельный вес в общей сумме</w:t>
            </w:r>
            <w:r w:rsidR="004A061F" w:rsidRPr="002761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исполнения</w:t>
            </w:r>
          </w:p>
        </w:tc>
      </w:tr>
      <w:tr w:rsidR="002976CE" w:rsidRPr="00276121" w:rsidTr="00321726">
        <w:tc>
          <w:tcPr>
            <w:tcW w:w="817" w:type="dxa"/>
          </w:tcPr>
          <w:p w:rsidR="002976CE" w:rsidRPr="00276121" w:rsidRDefault="002976CE" w:rsidP="0007748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61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</w:t>
            </w:r>
          </w:p>
        </w:tc>
        <w:tc>
          <w:tcPr>
            <w:tcW w:w="4820" w:type="dxa"/>
          </w:tcPr>
          <w:p w:rsidR="002976CE" w:rsidRPr="00276121" w:rsidRDefault="002976CE" w:rsidP="00E2317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61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Совет сельского поселения «</w:t>
            </w:r>
            <w:r w:rsidR="00E231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Заозерье</w:t>
            </w:r>
            <w:r w:rsidRPr="002761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275" w:type="dxa"/>
          </w:tcPr>
          <w:p w:rsidR="002976CE" w:rsidRPr="00276121" w:rsidRDefault="008F48AF" w:rsidP="00FA5E75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FA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3217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000,00</w:t>
            </w:r>
          </w:p>
        </w:tc>
        <w:tc>
          <w:tcPr>
            <w:tcW w:w="1276" w:type="dxa"/>
          </w:tcPr>
          <w:p w:rsidR="002976CE" w:rsidRPr="00276121" w:rsidRDefault="00E23178" w:rsidP="00E2317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3217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 w:rsidR="003217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</w:tcPr>
          <w:p w:rsidR="002976CE" w:rsidRPr="00276121" w:rsidRDefault="00E23178" w:rsidP="00FA5E75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FA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3217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</w:tcPr>
          <w:p w:rsidR="002976CE" w:rsidRPr="00276121" w:rsidRDefault="00321726" w:rsidP="002212D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</w:t>
            </w:r>
            <w:r w:rsidR="002212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</w:tr>
      <w:tr w:rsidR="002976CE" w:rsidRPr="00276121" w:rsidTr="00321726">
        <w:tc>
          <w:tcPr>
            <w:tcW w:w="817" w:type="dxa"/>
          </w:tcPr>
          <w:p w:rsidR="002976CE" w:rsidRPr="00276121" w:rsidRDefault="002976CE" w:rsidP="0007748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61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4820" w:type="dxa"/>
          </w:tcPr>
          <w:p w:rsidR="002976CE" w:rsidRPr="00276121" w:rsidRDefault="002976CE" w:rsidP="00E23178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761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сельского поселения «</w:t>
            </w:r>
            <w:r w:rsidR="00E2317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Заозерье</w:t>
            </w:r>
            <w:r w:rsidRPr="0027612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275" w:type="dxa"/>
          </w:tcPr>
          <w:p w:rsidR="002976CE" w:rsidRPr="00276121" w:rsidRDefault="008F48AF" w:rsidP="002212D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6 6</w:t>
            </w:r>
            <w:r w:rsidR="002212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 w:rsidR="00FA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2212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FA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6" w:type="dxa"/>
          </w:tcPr>
          <w:p w:rsidR="002976CE" w:rsidRPr="00276121" w:rsidRDefault="002212D8" w:rsidP="002212D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3217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885</w:t>
            </w:r>
            <w:r w:rsidR="003217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846</w:t>
            </w:r>
            <w:r w:rsidR="003217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FA5E7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</w:tcPr>
          <w:p w:rsidR="002976CE" w:rsidRPr="00276121" w:rsidRDefault="002212D8" w:rsidP="002212D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</w:t>
            </w:r>
            <w:r w:rsidR="003217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134" w:type="dxa"/>
          </w:tcPr>
          <w:p w:rsidR="002976CE" w:rsidRPr="00276121" w:rsidRDefault="00321726" w:rsidP="002212D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</w:t>
            </w:r>
            <w:r w:rsidR="002212D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</w:t>
            </w:r>
          </w:p>
        </w:tc>
      </w:tr>
      <w:tr w:rsidR="002976CE" w:rsidRPr="00276121" w:rsidTr="00321726">
        <w:tc>
          <w:tcPr>
            <w:tcW w:w="5637" w:type="dxa"/>
            <w:gridSpan w:val="2"/>
          </w:tcPr>
          <w:p w:rsidR="002976CE" w:rsidRPr="00276121" w:rsidRDefault="002976CE" w:rsidP="0007748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27612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75" w:type="dxa"/>
          </w:tcPr>
          <w:p w:rsidR="002976CE" w:rsidRPr="00276121" w:rsidRDefault="008F48AF" w:rsidP="002212D8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6 6</w:t>
            </w:r>
            <w:r w:rsidR="002212D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</w:t>
            </w:r>
            <w:r w:rsidR="00FA5E7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  <w:r w:rsidR="002212D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  <w:r w:rsidR="00FA5E7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39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6" w:type="dxa"/>
          </w:tcPr>
          <w:p w:rsidR="002976CE" w:rsidRPr="00276121" w:rsidRDefault="002212D8" w:rsidP="002212D8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  <w:r w:rsidR="0032172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890</w:t>
            </w:r>
            <w:r w:rsidR="0032172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  <w:r w:rsidR="00FA5E7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46</w:t>
            </w:r>
            <w:r w:rsidR="0032172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,</w:t>
            </w:r>
            <w:r w:rsidR="00FA5E7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</w:tcPr>
          <w:p w:rsidR="002976CE" w:rsidRPr="00276121" w:rsidRDefault="002212D8" w:rsidP="002212D8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43</w:t>
            </w:r>
            <w:r w:rsidR="0032172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  <w:r w:rsidR="00FA5E7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</w:tcPr>
          <w:p w:rsidR="002976CE" w:rsidRPr="00276121" w:rsidRDefault="00321726" w:rsidP="00077489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100,00</w:t>
            </w:r>
          </w:p>
        </w:tc>
      </w:tr>
    </w:tbl>
    <w:p w:rsidR="002976CE" w:rsidRDefault="002976CE" w:rsidP="00077489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2976CE" w:rsidRDefault="002976CE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976C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Информация о выполнении плановых показателей по разделам бюджета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сельского поселения «</w:t>
      </w:r>
      <w:r w:rsidR="008F48AF">
        <w:rPr>
          <w:rFonts w:ascii="Times New Roman" w:eastAsia="Times New Roman" w:hAnsi="Times New Roman" w:cs="Times New Roman"/>
          <w:sz w:val="24"/>
          <w:szCs w:val="20"/>
          <w:lang w:eastAsia="ru-RU"/>
        </w:rPr>
        <w:t>Заозерье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» </w:t>
      </w:r>
      <w:r w:rsidR="004A061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на 01 </w:t>
      </w:r>
      <w:r w:rsidR="002212D8">
        <w:rPr>
          <w:rFonts w:ascii="Times New Roman" w:eastAsia="Times New Roman" w:hAnsi="Times New Roman" w:cs="Times New Roman"/>
          <w:sz w:val="24"/>
          <w:szCs w:val="20"/>
          <w:lang w:eastAsia="ru-RU"/>
        </w:rPr>
        <w:t>ию</w:t>
      </w:r>
      <w:r w:rsidR="004A061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ля </w:t>
      </w:r>
      <w:r w:rsidRPr="002976CE">
        <w:rPr>
          <w:rFonts w:ascii="Times New Roman" w:eastAsia="Times New Roman" w:hAnsi="Times New Roman" w:cs="Times New Roman"/>
          <w:sz w:val="24"/>
          <w:szCs w:val="20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2</w:t>
      </w:r>
      <w:r w:rsidR="00FA5E75">
        <w:rPr>
          <w:rFonts w:ascii="Times New Roman" w:eastAsia="Times New Roman" w:hAnsi="Times New Roman" w:cs="Times New Roman"/>
          <w:sz w:val="24"/>
          <w:szCs w:val="20"/>
          <w:lang w:eastAsia="ru-RU"/>
        </w:rPr>
        <w:t>2</w:t>
      </w:r>
      <w:r w:rsidR="004A061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 </w:t>
      </w:r>
      <w:r w:rsidRPr="002976CE">
        <w:rPr>
          <w:rFonts w:ascii="Times New Roman" w:eastAsia="Times New Roman" w:hAnsi="Times New Roman" w:cs="Times New Roman"/>
          <w:sz w:val="24"/>
          <w:szCs w:val="20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2</w:t>
      </w:r>
      <w:r w:rsidR="00FA5E75">
        <w:rPr>
          <w:rFonts w:ascii="Times New Roman" w:eastAsia="Times New Roman" w:hAnsi="Times New Roman" w:cs="Times New Roman"/>
          <w:sz w:val="24"/>
          <w:szCs w:val="20"/>
          <w:lang w:eastAsia="ru-RU"/>
        </w:rPr>
        <w:t>3</w:t>
      </w:r>
      <w:r w:rsidRPr="002976C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год</w:t>
      </w:r>
      <w:r w:rsidR="004A061F">
        <w:rPr>
          <w:rFonts w:ascii="Times New Roman" w:eastAsia="Times New Roman" w:hAnsi="Times New Roman" w:cs="Times New Roman"/>
          <w:sz w:val="24"/>
          <w:szCs w:val="20"/>
          <w:lang w:eastAsia="ru-RU"/>
        </w:rPr>
        <w:t>ов</w:t>
      </w:r>
      <w:r w:rsidRPr="002976C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представлена в таблице </w:t>
      </w:r>
      <w:r w:rsidR="004A061F">
        <w:rPr>
          <w:rFonts w:ascii="Times New Roman" w:eastAsia="Times New Roman" w:hAnsi="Times New Roman" w:cs="Times New Roman"/>
          <w:sz w:val="24"/>
          <w:szCs w:val="20"/>
          <w:lang w:eastAsia="ru-RU"/>
        </w:rPr>
        <w:t>5</w:t>
      </w:r>
      <w:r w:rsidRPr="002976CE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0E3868" w:rsidRDefault="00FA0261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right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Таблица 5</w:t>
      </w:r>
    </w:p>
    <w:p w:rsidR="000E3868" w:rsidRDefault="000E3868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Исполнение расходной части бюджета по разделам </w:t>
      </w:r>
      <w:r w:rsidR="004A061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на 01 </w:t>
      </w:r>
      <w:r w:rsidR="002212D8">
        <w:rPr>
          <w:rFonts w:ascii="Times New Roman" w:eastAsia="Times New Roman" w:hAnsi="Times New Roman" w:cs="Times New Roman"/>
          <w:sz w:val="24"/>
          <w:szCs w:val="20"/>
          <w:lang w:eastAsia="ru-RU"/>
        </w:rPr>
        <w:t>ию</w:t>
      </w:r>
      <w:r w:rsidR="004A061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ля </w:t>
      </w:r>
      <w:r w:rsidR="004A061F" w:rsidRPr="002976CE">
        <w:rPr>
          <w:rFonts w:ascii="Times New Roman" w:eastAsia="Times New Roman" w:hAnsi="Times New Roman" w:cs="Times New Roman"/>
          <w:sz w:val="24"/>
          <w:szCs w:val="20"/>
          <w:lang w:eastAsia="ru-RU"/>
        </w:rPr>
        <w:t>20</w:t>
      </w:r>
      <w:r w:rsidR="004A061F">
        <w:rPr>
          <w:rFonts w:ascii="Times New Roman" w:eastAsia="Times New Roman" w:hAnsi="Times New Roman" w:cs="Times New Roman"/>
          <w:sz w:val="24"/>
          <w:szCs w:val="20"/>
          <w:lang w:eastAsia="ru-RU"/>
        </w:rPr>
        <w:t>2</w:t>
      </w:r>
      <w:r w:rsidR="00FA5E75">
        <w:rPr>
          <w:rFonts w:ascii="Times New Roman" w:eastAsia="Times New Roman" w:hAnsi="Times New Roman" w:cs="Times New Roman"/>
          <w:sz w:val="24"/>
          <w:szCs w:val="20"/>
          <w:lang w:eastAsia="ru-RU"/>
        </w:rPr>
        <w:t>2</w:t>
      </w:r>
      <w:r w:rsidR="004A061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 </w:t>
      </w:r>
      <w:r w:rsidR="004A061F" w:rsidRPr="002976CE">
        <w:rPr>
          <w:rFonts w:ascii="Times New Roman" w:eastAsia="Times New Roman" w:hAnsi="Times New Roman" w:cs="Times New Roman"/>
          <w:sz w:val="24"/>
          <w:szCs w:val="20"/>
          <w:lang w:eastAsia="ru-RU"/>
        </w:rPr>
        <w:t>20</w:t>
      </w:r>
      <w:r w:rsidR="004A061F">
        <w:rPr>
          <w:rFonts w:ascii="Times New Roman" w:eastAsia="Times New Roman" w:hAnsi="Times New Roman" w:cs="Times New Roman"/>
          <w:sz w:val="24"/>
          <w:szCs w:val="20"/>
          <w:lang w:eastAsia="ru-RU"/>
        </w:rPr>
        <w:t>2</w:t>
      </w:r>
      <w:r w:rsidR="00FA5E75">
        <w:rPr>
          <w:rFonts w:ascii="Times New Roman" w:eastAsia="Times New Roman" w:hAnsi="Times New Roman" w:cs="Times New Roman"/>
          <w:sz w:val="24"/>
          <w:szCs w:val="20"/>
          <w:lang w:eastAsia="ru-RU"/>
        </w:rPr>
        <w:t>3</w:t>
      </w:r>
      <w:r w:rsidR="004A061F" w:rsidRPr="002976C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год</w:t>
      </w:r>
      <w:r w:rsidR="004A061F">
        <w:rPr>
          <w:rFonts w:ascii="Times New Roman" w:eastAsia="Times New Roman" w:hAnsi="Times New Roman" w:cs="Times New Roman"/>
          <w:sz w:val="24"/>
          <w:szCs w:val="20"/>
          <w:lang w:eastAsia="ru-RU"/>
        </w:rPr>
        <w:t>ов</w:t>
      </w:r>
    </w:p>
    <w:p w:rsidR="000E3868" w:rsidRDefault="000E3868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right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E3868">
        <w:rPr>
          <w:rFonts w:ascii="Times New Roman" w:eastAsia="Times New Roman" w:hAnsi="Times New Roman" w:cs="Times New Roman"/>
          <w:sz w:val="18"/>
          <w:szCs w:val="18"/>
          <w:lang w:eastAsia="ru-RU"/>
        </w:rPr>
        <w:t>(в рублях)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1275"/>
        <w:gridCol w:w="1276"/>
        <w:gridCol w:w="1276"/>
        <w:gridCol w:w="1276"/>
        <w:gridCol w:w="708"/>
        <w:gridCol w:w="709"/>
        <w:gridCol w:w="1099"/>
      </w:tblGrid>
      <w:tr w:rsidR="00276121" w:rsidTr="00034FBE">
        <w:tc>
          <w:tcPr>
            <w:tcW w:w="2802" w:type="dxa"/>
            <w:vMerge w:val="restart"/>
          </w:tcPr>
          <w:p w:rsidR="00276121" w:rsidRPr="00F55B9F" w:rsidRDefault="00276121" w:rsidP="001E0255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5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551" w:type="dxa"/>
            <w:gridSpan w:val="2"/>
          </w:tcPr>
          <w:p w:rsidR="00276121" w:rsidRPr="00F55B9F" w:rsidRDefault="00276121" w:rsidP="00E34D4A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5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Уточненный план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01.0</w:t>
            </w:r>
            <w:r w:rsidR="00E34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552" w:type="dxa"/>
            <w:gridSpan w:val="2"/>
          </w:tcPr>
          <w:p w:rsidR="00276121" w:rsidRPr="00F55B9F" w:rsidRDefault="00276121" w:rsidP="00E34D4A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5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Кассовые расходы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01.0</w:t>
            </w:r>
            <w:r w:rsidR="00E34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7" w:type="dxa"/>
            <w:gridSpan w:val="2"/>
          </w:tcPr>
          <w:p w:rsidR="00276121" w:rsidRPr="00F55B9F" w:rsidRDefault="00276121" w:rsidP="001E0255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5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плана в %</w:t>
            </w:r>
          </w:p>
        </w:tc>
        <w:tc>
          <w:tcPr>
            <w:tcW w:w="1099" w:type="dxa"/>
            <w:vMerge w:val="restart"/>
          </w:tcPr>
          <w:p w:rsidR="00276121" w:rsidRPr="00F55B9F" w:rsidRDefault="00276121" w:rsidP="00FA5E75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5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Удельный вес в общей сумме расходов 202</w:t>
            </w:r>
            <w:r w:rsidR="00FA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F55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 в %</w:t>
            </w:r>
          </w:p>
        </w:tc>
      </w:tr>
      <w:tr w:rsidR="00034FBE" w:rsidTr="00034FBE">
        <w:tc>
          <w:tcPr>
            <w:tcW w:w="2802" w:type="dxa"/>
            <w:vMerge/>
          </w:tcPr>
          <w:p w:rsidR="00276121" w:rsidRDefault="00276121" w:rsidP="00077489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:rsidR="00276121" w:rsidRPr="00F55B9F" w:rsidRDefault="00276121" w:rsidP="00FA5E75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55B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FA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</w:tcPr>
          <w:p w:rsidR="00276121" w:rsidRPr="00F55B9F" w:rsidRDefault="00276121" w:rsidP="00FA5E75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FA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</w:tcPr>
          <w:p w:rsidR="00276121" w:rsidRPr="00F55B9F" w:rsidRDefault="00276121" w:rsidP="00FA5E75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FA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</w:tcPr>
          <w:p w:rsidR="00276121" w:rsidRPr="00F55B9F" w:rsidRDefault="00276121" w:rsidP="00FA5E75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FA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</w:tcPr>
          <w:p w:rsidR="00276121" w:rsidRPr="00F55B9F" w:rsidRDefault="00276121" w:rsidP="00FA5E75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FA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</w:tcPr>
          <w:p w:rsidR="00276121" w:rsidRPr="00F55B9F" w:rsidRDefault="00276121" w:rsidP="00FA5E75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FA5E7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99" w:type="dxa"/>
            <w:vMerge/>
          </w:tcPr>
          <w:p w:rsidR="00276121" w:rsidRDefault="00276121" w:rsidP="00077489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34FBE" w:rsidTr="00034FBE">
        <w:tc>
          <w:tcPr>
            <w:tcW w:w="2802" w:type="dxa"/>
          </w:tcPr>
          <w:p w:rsidR="00276121" w:rsidRPr="004A061F" w:rsidRDefault="00276121" w:rsidP="001E0255">
            <w:pPr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06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расходы (01)</w:t>
            </w:r>
          </w:p>
        </w:tc>
        <w:tc>
          <w:tcPr>
            <w:tcW w:w="1275" w:type="dxa"/>
          </w:tcPr>
          <w:p w:rsidR="00276121" w:rsidRPr="004A061F" w:rsidRDefault="00E24BB0" w:rsidP="004977FE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4 </w:t>
            </w:r>
            <w:r w:rsidR="008333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  <w:r w:rsidR="004977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8333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8333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6" w:type="dxa"/>
          </w:tcPr>
          <w:p w:rsidR="00276121" w:rsidRPr="004A061F" w:rsidRDefault="00BD160C" w:rsidP="00C528CF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4 </w:t>
            </w:r>
            <w:r w:rsidR="00C528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C528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</w:t>
            </w:r>
            <w:r w:rsidR="009F6E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6" w:type="dxa"/>
          </w:tcPr>
          <w:p w:rsidR="00276121" w:rsidRPr="004A061F" w:rsidRDefault="004977FE" w:rsidP="00C528CF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1 924 832,97</w:t>
            </w:r>
          </w:p>
        </w:tc>
        <w:tc>
          <w:tcPr>
            <w:tcW w:w="1276" w:type="dxa"/>
          </w:tcPr>
          <w:p w:rsidR="00276121" w:rsidRPr="004A061F" w:rsidRDefault="00AE3F43" w:rsidP="00AE3F43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1 912 525,99</w:t>
            </w:r>
          </w:p>
        </w:tc>
        <w:tc>
          <w:tcPr>
            <w:tcW w:w="708" w:type="dxa"/>
          </w:tcPr>
          <w:p w:rsidR="00276121" w:rsidRPr="004A061F" w:rsidRDefault="00AE3F43" w:rsidP="008B0B46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47,57</w:t>
            </w:r>
          </w:p>
        </w:tc>
        <w:tc>
          <w:tcPr>
            <w:tcW w:w="709" w:type="dxa"/>
          </w:tcPr>
          <w:p w:rsidR="00276121" w:rsidRPr="004A061F" w:rsidRDefault="00AE3F43" w:rsidP="00AE3F43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</w:t>
            </w:r>
            <w:r w:rsidR="009F6E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1099" w:type="dxa"/>
          </w:tcPr>
          <w:p w:rsidR="00276121" w:rsidRPr="004A061F" w:rsidRDefault="00580A71" w:rsidP="005E0CDD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="005E0C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="009F6E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5E0C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</w:tr>
      <w:tr w:rsidR="00276121" w:rsidTr="00034FBE">
        <w:tc>
          <w:tcPr>
            <w:tcW w:w="2802" w:type="dxa"/>
            <w:vAlign w:val="center"/>
          </w:tcPr>
          <w:p w:rsidR="00276121" w:rsidRPr="004A061F" w:rsidRDefault="00276121" w:rsidP="001E025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0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 (03)</w:t>
            </w:r>
          </w:p>
        </w:tc>
        <w:tc>
          <w:tcPr>
            <w:tcW w:w="1275" w:type="dxa"/>
            <w:vAlign w:val="center"/>
          </w:tcPr>
          <w:p w:rsidR="00276121" w:rsidRPr="004A061F" w:rsidRDefault="00E24BB0" w:rsidP="0083333A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75 </w:t>
            </w:r>
            <w:r w:rsidR="008333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 w:rsidR="009F6E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6" w:type="dxa"/>
            <w:vAlign w:val="center"/>
          </w:tcPr>
          <w:p w:rsidR="00276121" w:rsidRPr="004A061F" w:rsidRDefault="00BD160C" w:rsidP="001E0255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C528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9F6E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000,00</w:t>
            </w:r>
          </w:p>
        </w:tc>
        <w:tc>
          <w:tcPr>
            <w:tcW w:w="1276" w:type="dxa"/>
            <w:vAlign w:val="center"/>
          </w:tcPr>
          <w:p w:rsidR="00276121" w:rsidRPr="004A061F" w:rsidRDefault="004977FE" w:rsidP="0083333A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53 707 60</w:t>
            </w:r>
          </w:p>
        </w:tc>
        <w:tc>
          <w:tcPr>
            <w:tcW w:w="1276" w:type="dxa"/>
            <w:vAlign w:val="center"/>
          </w:tcPr>
          <w:p w:rsidR="00276121" w:rsidRPr="004A061F" w:rsidRDefault="00AE3F43" w:rsidP="008468C7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19 000,00</w:t>
            </w:r>
          </w:p>
        </w:tc>
        <w:tc>
          <w:tcPr>
            <w:tcW w:w="708" w:type="dxa"/>
            <w:vAlign w:val="center"/>
          </w:tcPr>
          <w:p w:rsidR="00276121" w:rsidRPr="004A061F" w:rsidRDefault="00AE3F43" w:rsidP="008B0B46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71,61</w:t>
            </w:r>
          </w:p>
        </w:tc>
        <w:tc>
          <w:tcPr>
            <w:tcW w:w="709" w:type="dxa"/>
            <w:vAlign w:val="center"/>
          </w:tcPr>
          <w:p w:rsidR="00276121" w:rsidRPr="004A061F" w:rsidRDefault="00AE3F43" w:rsidP="008468C7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</w:t>
            </w:r>
            <w:r w:rsidR="00F213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099" w:type="dxa"/>
            <w:vAlign w:val="center"/>
          </w:tcPr>
          <w:p w:rsidR="00276121" w:rsidRPr="004A061F" w:rsidRDefault="008B0B46" w:rsidP="00087C1C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5E0C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,66</w:t>
            </w:r>
          </w:p>
        </w:tc>
      </w:tr>
      <w:tr w:rsidR="00276121" w:rsidTr="00034FBE">
        <w:tc>
          <w:tcPr>
            <w:tcW w:w="2802" w:type="dxa"/>
            <w:vAlign w:val="center"/>
          </w:tcPr>
          <w:p w:rsidR="00276121" w:rsidRPr="004A061F" w:rsidRDefault="00276121" w:rsidP="001E025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0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экономика (04)</w:t>
            </w:r>
          </w:p>
        </w:tc>
        <w:tc>
          <w:tcPr>
            <w:tcW w:w="1275" w:type="dxa"/>
          </w:tcPr>
          <w:p w:rsidR="00276121" w:rsidRPr="004A061F" w:rsidRDefault="0083333A" w:rsidP="0083333A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</w:t>
            </w:r>
            <w:r w:rsidR="009F6E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 w:rsidR="009F6E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</w:tcPr>
          <w:p w:rsidR="00276121" w:rsidRPr="004A061F" w:rsidRDefault="00BD160C" w:rsidP="001E0255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  <w:r w:rsidR="009F6E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51 000,00</w:t>
            </w:r>
          </w:p>
        </w:tc>
        <w:tc>
          <w:tcPr>
            <w:tcW w:w="1276" w:type="dxa"/>
          </w:tcPr>
          <w:p w:rsidR="00276121" w:rsidRPr="004A061F" w:rsidRDefault="004977FE" w:rsidP="00C528CF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403 957,68</w:t>
            </w:r>
          </w:p>
        </w:tc>
        <w:tc>
          <w:tcPr>
            <w:tcW w:w="1276" w:type="dxa"/>
          </w:tcPr>
          <w:p w:rsidR="00276121" w:rsidRPr="004A061F" w:rsidRDefault="00AE3F43" w:rsidP="00C528CF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395 800</w:t>
            </w:r>
            <w:r w:rsidR="009F6E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C528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</w:tcPr>
          <w:p w:rsidR="00276121" w:rsidRPr="004A061F" w:rsidRDefault="00AE3F43" w:rsidP="008B0B46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42,48</w:t>
            </w:r>
          </w:p>
        </w:tc>
        <w:tc>
          <w:tcPr>
            <w:tcW w:w="709" w:type="dxa"/>
          </w:tcPr>
          <w:p w:rsidR="00276121" w:rsidRPr="004A061F" w:rsidRDefault="00AE3F43" w:rsidP="00AE3F43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</w:t>
            </w:r>
            <w:r w:rsidR="009F6E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1099" w:type="dxa"/>
          </w:tcPr>
          <w:p w:rsidR="00276121" w:rsidRPr="004A061F" w:rsidRDefault="00580A71" w:rsidP="005E0CDD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5E0C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9F6E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5E0C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</w:t>
            </w:r>
          </w:p>
        </w:tc>
      </w:tr>
      <w:tr w:rsidR="00276121" w:rsidTr="00034FBE">
        <w:tc>
          <w:tcPr>
            <w:tcW w:w="2802" w:type="dxa"/>
            <w:vAlign w:val="center"/>
          </w:tcPr>
          <w:p w:rsidR="00276121" w:rsidRPr="004A061F" w:rsidRDefault="00276121" w:rsidP="001E025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0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Жилищно-коммунальное хозяйство (05)</w:t>
            </w:r>
          </w:p>
        </w:tc>
        <w:tc>
          <w:tcPr>
            <w:tcW w:w="1275" w:type="dxa"/>
          </w:tcPr>
          <w:p w:rsidR="00276121" w:rsidRPr="004A061F" w:rsidRDefault="00E24BB0" w:rsidP="0083333A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8333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8333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</w:tcPr>
          <w:p w:rsidR="00276121" w:rsidRPr="004A061F" w:rsidRDefault="00BD160C" w:rsidP="004977FE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="004977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C528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4977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C528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</w:tcPr>
          <w:p w:rsidR="00276121" w:rsidRPr="004A061F" w:rsidRDefault="004977FE" w:rsidP="00C528CF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162 275,03</w:t>
            </w:r>
          </w:p>
        </w:tc>
        <w:tc>
          <w:tcPr>
            <w:tcW w:w="1276" w:type="dxa"/>
          </w:tcPr>
          <w:p w:rsidR="00276121" w:rsidRPr="004A061F" w:rsidRDefault="00AE3F43" w:rsidP="00AE3F43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  <w:r w:rsidR="00C528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643</w:t>
            </w:r>
            <w:r w:rsidR="00C528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C528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08" w:type="dxa"/>
          </w:tcPr>
          <w:p w:rsidR="00276121" w:rsidRPr="004A061F" w:rsidRDefault="00AE3F43" w:rsidP="008B0B46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53,03</w:t>
            </w:r>
          </w:p>
        </w:tc>
        <w:tc>
          <w:tcPr>
            <w:tcW w:w="709" w:type="dxa"/>
          </w:tcPr>
          <w:p w:rsidR="00276121" w:rsidRPr="004A061F" w:rsidRDefault="00AE3F43" w:rsidP="008B0B46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26,21</w:t>
            </w:r>
          </w:p>
        </w:tc>
        <w:tc>
          <w:tcPr>
            <w:tcW w:w="1099" w:type="dxa"/>
          </w:tcPr>
          <w:p w:rsidR="00276121" w:rsidRPr="004A061F" w:rsidRDefault="005E0CDD" w:rsidP="005E0CDD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580A7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</w:t>
            </w:r>
          </w:p>
        </w:tc>
      </w:tr>
      <w:tr w:rsidR="00034FBE" w:rsidTr="00034FBE">
        <w:tc>
          <w:tcPr>
            <w:tcW w:w="2802" w:type="dxa"/>
            <w:vAlign w:val="center"/>
          </w:tcPr>
          <w:p w:rsidR="00034FBE" w:rsidRPr="004A061F" w:rsidRDefault="00034FBE" w:rsidP="001E0255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0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Социальная политика (10)</w:t>
            </w:r>
          </w:p>
        </w:tc>
        <w:tc>
          <w:tcPr>
            <w:tcW w:w="1275" w:type="dxa"/>
          </w:tcPr>
          <w:p w:rsidR="00034FBE" w:rsidRPr="004A061F" w:rsidRDefault="0083333A" w:rsidP="0083333A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879</w:t>
            </w:r>
            <w:r w:rsidR="009F6E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  <w:r w:rsidR="009F6E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6" w:type="dxa"/>
          </w:tcPr>
          <w:p w:rsidR="00034FBE" w:rsidRPr="004A061F" w:rsidRDefault="00BD160C" w:rsidP="00C528CF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="00C528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</w:t>
            </w:r>
            <w:r w:rsidR="00C528C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 w:rsidR="009F6E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6" w:type="dxa"/>
          </w:tcPr>
          <w:p w:rsidR="00034FBE" w:rsidRPr="004A061F" w:rsidRDefault="004977FE" w:rsidP="00C528CF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366 251,75</w:t>
            </w:r>
          </w:p>
        </w:tc>
        <w:tc>
          <w:tcPr>
            <w:tcW w:w="1276" w:type="dxa"/>
          </w:tcPr>
          <w:p w:rsidR="00034FBE" w:rsidRPr="004A061F" w:rsidRDefault="00AE3F43" w:rsidP="00C528CF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402 876,95</w:t>
            </w:r>
          </w:p>
        </w:tc>
        <w:tc>
          <w:tcPr>
            <w:tcW w:w="708" w:type="dxa"/>
          </w:tcPr>
          <w:p w:rsidR="00034FBE" w:rsidRPr="004A061F" w:rsidRDefault="00AE3F43" w:rsidP="008B0B46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</w:t>
            </w:r>
            <w:r w:rsidR="003A73A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8B0B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709" w:type="dxa"/>
          </w:tcPr>
          <w:p w:rsidR="00034FBE" w:rsidRPr="004A061F" w:rsidRDefault="005E0CDD" w:rsidP="005E0CDD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</w:t>
            </w:r>
            <w:r w:rsidR="009F6E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1099" w:type="dxa"/>
          </w:tcPr>
          <w:p w:rsidR="00034FBE" w:rsidRPr="004A061F" w:rsidRDefault="008B0B46" w:rsidP="005E0CDD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5E0C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9F6EA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</w:t>
            </w:r>
            <w:r w:rsidR="005E0CD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</w:t>
            </w:r>
          </w:p>
        </w:tc>
      </w:tr>
      <w:tr w:rsidR="00034FBE" w:rsidTr="00034FBE">
        <w:tc>
          <w:tcPr>
            <w:tcW w:w="2802" w:type="dxa"/>
            <w:vAlign w:val="center"/>
          </w:tcPr>
          <w:p w:rsidR="00034FBE" w:rsidRPr="004A061F" w:rsidRDefault="00034FBE" w:rsidP="001E0255">
            <w:pPr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4A061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1275" w:type="dxa"/>
          </w:tcPr>
          <w:p w:rsidR="00034FBE" w:rsidRPr="004A061F" w:rsidRDefault="00E24BB0" w:rsidP="004977FE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6 2</w:t>
            </w:r>
            <w:r w:rsidR="0083333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</w:t>
            </w:r>
            <w:r w:rsidR="004977F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  <w:r w:rsidR="0083333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918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,</w:t>
            </w:r>
            <w:r w:rsidR="0083333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6" w:type="dxa"/>
          </w:tcPr>
          <w:p w:rsidR="00034FBE" w:rsidRPr="004A061F" w:rsidRDefault="00E24BB0" w:rsidP="004977FE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6 6</w:t>
            </w:r>
            <w:r w:rsidR="004977F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</w:t>
            </w:r>
            <w:r w:rsidR="00C528C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  <w:r w:rsidR="004977F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  <w:r w:rsidR="00C528C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9,00</w:t>
            </w:r>
          </w:p>
        </w:tc>
        <w:tc>
          <w:tcPr>
            <w:tcW w:w="1276" w:type="dxa"/>
          </w:tcPr>
          <w:p w:rsidR="00034FBE" w:rsidRPr="004A061F" w:rsidRDefault="00AE3F43" w:rsidP="00C528CF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2 911 025,03</w:t>
            </w:r>
          </w:p>
        </w:tc>
        <w:tc>
          <w:tcPr>
            <w:tcW w:w="1276" w:type="dxa"/>
          </w:tcPr>
          <w:p w:rsidR="00034FBE" w:rsidRPr="004A061F" w:rsidRDefault="00AE3F43" w:rsidP="00AE3F43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  <w:r w:rsidR="008468C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890</w:t>
            </w:r>
            <w:r w:rsidR="008468C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846</w:t>
            </w:r>
            <w:r w:rsidR="008468C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,</w:t>
            </w:r>
            <w:r w:rsidR="00C528C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08" w:type="dxa"/>
          </w:tcPr>
          <w:p w:rsidR="00034FBE" w:rsidRPr="004A061F" w:rsidRDefault="00AE3F43" w:rsidP="008B0B46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46,52</w:t>
            </w:r>
          </w:p>
        </w:tc>
        <w:tc>
          <w:tcPr>
            <w:tcW w:w="709" w:type="dxa"/>
          </w:tcPr>
          <w:p w:rsidR="00034FBE" w:rsidRPr="004A061F" w:rsidRDefault="005E0CDD" w:rsidP="005E0CDD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43</w:t>
            </w:r>
            <w:r w:rsidR="009F6EA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  <w:r w:rsidR="008B0B4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99" w:type="dxa"/>
          </w:tcPr>
          <w:p w:rsidR="00034FBE" w:rsidRPr="004A061F" w:rsidRDefault="00034FBE" w:rsidP="001E0255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4A061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100,0</w:t>
            </w:r>
          </w:p>
        </w:tc>
      </w:tr>
    </w:tbl>
    <w:p w:rsidR="00276121" w:rsidRPr="000E3868" w:rsidRDefault="00276121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right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D3B9D" w:rsidRDefault="002976CE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Как видно из таблицы</w:t>
      </w:r>
      <w:r w:rsidR="00FD3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 расходной части бюджета по сравнению с аналогичным периодом прошлого года </w:t>
      </w:r>
      <w:r w:rsidR="00017312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снизил</w:t>
      </w:r>
      <w:r w:rsidR="00FD3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ась на </w:t>
      </w:r>
      <w:r w:rsidR="005E0CDD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087C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0CDD">
        <w:rPr>
          <w:rFonts w:ascii="Times New Roman" w:eastAsia="Times New Roman" w:hAnsi="Times New Roman" w:cs="Times New Roman"/>
          <w:sz w:val="24"/>
          <w:szCs w:val="24"/>
          <w:lang w:eastAsia="ru-RU"/>
        </w:rPr>
        <w:t>178</w:t>
      </w:r>
      <w:r w:rsidR="009F6EA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87C1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5E0CD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9F6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3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или на </w:t>
      </w:r>
      <w:r w:rsidR="005E0CD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9F6EA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E0CDD">
        <w:rPr>
          <w:rFonts w:ascii="Times New Roman" w:eastAsia="Times New Roman" w:hAnsi="Times New Roman" w:cs="Times New Roman"/>
          <w:sz w:val="24"/>
          <w:szCs w:val="24"/>
          <w:lang w:eastAsia="ru-RU"/>
        </w:rPr>
        <w:t>69</w:t>
      </w:r>
      <w:r w:rsidR="001C21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3B9D">
        <w:rPr>
          <w:rFonts w:ascii="Times New Roman" w:eastAsia="Times New Roman" w:hAnsi="Times New Roman" w:cs="Times New Roman"/>
          <w:sz w:val="24"/>
          <w:szCs w:val="24"/>
          <w:lang w:eastAsia="ru-RU"/>
        </w:rPr>
        <w:t>%.</w:t>
      </w:r>
    </w:p>
    <w:p w:rsidR="001B72AF" w:rsidRDefault="001B72AF" w:rsidP="00B6002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72AF" w:rsidRDefault="001B72AF" w:rsidP="00B6002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60029" w:rsidRDefault="002976CE" w:rsidP="00B6002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2C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«Общегосударственные вопросы»</w:t>
      </w:r>
    </w:p>
    <w:p w:rsidR="00830B98" w:rsidRDefault="00B60029" w:rsidP="005B487C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сполнение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разделу «Общегосударственные вопросы» за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0CD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</w:p>
    <w:p w:rsidR="005B487C" w:rsidRPr="002976CE" w:rsidRDefault="00B60029" w:rsidP="005B487C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5D225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составило </w:t>
      </w:r>
      <w:r w:rsidR="00830B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r w:rsidR="001C215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830B9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C215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262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830B98">
        <w:rPr>
          <w:rFonts w:ascii="Times New Roman" w:eastAsia="Times New Roman" w:hAnsi="Times New Roman" w:cs="Times New Roman"/>
          <w:sz w:val="24"/>
          <w:szCs w:val="24"/>
          <w:lang w:eastAsia="ru-RU"/>
        </w:rPr>
        <w:t>525</w:t>
      </w:r>
      <w:r w:rsidR="0072622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30B98">
        <w:rPr>
          <w:rFonts w:ascii="Times New Roman" w:eastAsia="Times New Roman" w:hAnsi="Times New Roman" w:cs="Times New Roman"/>
          <w:sz w:val="24"/>
          <w:szCs w:val="24"/>
          <w:lang w:eastAsia="ru-RU"/>
        </w:rPr>
        <w:t>99</w:t>
      </w:r>
      <w:r w:rsidR="007262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уточненном плане </w:t>
      </w:r>
      <w:r w:rsidR="0072622E">
        <w:rPr>
          <w:rFonts w:ascii="Times New Roman" w:eastAsia="Times New Roman" w:hAnsi="Times New Roman" w:cs="Times New Roman"/>
          <w:sz w:val="24"/>
          <w:szCs w:val="24"/>
          <w:lang w:eastAsia="ru-RU"/>
        </w:rPr>
        <w:t>4 </w:t>
      </w:r>
      <w:r w:rsidR="005D225C">
        <w:rPr>
          <w:rFonts w:ascii="Times New Roman" w:eastAsia="Times New Roman" w:hAnsi="Times New Roman" w:cs="Times New Roman"/>
          <w:sz w:val="24"/>
          <w:szCs w:val="24"/>
          <w:lang w:eastAsia="ru-RU"/>
        </w:rPr>
        <w:t>197</w:t>
      </w:r>
      <w:r w:rsidR="007262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5D225C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7262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9,00 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r w:rsidR="00F55B9F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F81C29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="00830B98">
        <w:rPr>
          <w:rFonts w:ascii="Times New Roman" w:eastAsia="Times New Roman" w:hAnsi="Times New Roman" w:cs="Times New Roman"/>
          <w:sz w:val="24"/>
          <w:szCs w:val="24"/>
          <w:lang w:eastAsia="ru-RU"/>
        </w:rPr>
        <w:t>45</w:t>
      </w:r>
      <w:r w:rsidR="00F81C2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30B98">
        <w:rPr>
          <w:rFonts w:ascii="Times New Roman" w:eastAsia="Times New Roman" w:hAnsi="Times New Roman" w:cs="Times New Roman"/>
          <w:sz w:val="24"/>
          <w:szCs w:val="24"/>
          <w:lang w:eastAsia="ru-RU"/>
        </w:rPr>
        <w:t>57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%. Удельный вес данного раздела составил </w:t>
      </w:r>
      <w:r w:rsidR="0072622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830B9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72622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30B9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5D225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4228B0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общего объема расходов бюджета.</w:t>
      </w:r>
      <w:r w:rsidR="007262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сравнению с аналогичным периодом прошлого года (</w:t>
      </w:r>
      <w:r w:rsidR="00830B98">
        <w:rPr>
          <w:rFonts w:ascii="Times New Roman" w:eastAsia="Times New Roman" w:hAnsi="Times New Roman" w:cs="Times New Roman"/>
          <w:sz w:val="24"/>
          <w:szCs w:val="24"/>
          <w:lang w:eastAsia="ru-RU"/>
        </w:rPr>
        <w:t>1 9</w:t>
      </w:r>
      <w:r w:rsidR="0019648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30B9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7262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830B98">
        <w:rPr>
          <w:rFonts w:ascii="Times New Roman" w:eastAsia="Times New Roman" w:hAnsi="Times New Roman" w:cs="Times New Roman"/>
          <w:sz w:val="24"/>
          <w:szCs w:val="24"/>
          <w:lang w:eastAsia="ru-RU"/>
        </w:rPr>
        <w:t>832</w:t>
      </w:r>
      <w:r w:rsidR="0072622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30B9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196485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7262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228B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72622E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расходы в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30B9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4228B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9648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2622E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830B98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72622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830B98">
        <w:rPr>
          <w:rFonts w:ascii="Times New Roman" w:eastAsia="Times New Roman" w:hAnsi="Times New Roman" w:cs="Times New Roman"/>
          <w:sz w:val="24"/>
          <w:szCs w:val="24"/>
          <w:lang w:eastAsia="ru-RU"/>
        </w:rPr>
        <w:t>ньши</w:t>
      </w:r>
      <w:r w:rsidR="0072622E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лись</w:t>
      </w:r>
      <w:r w:rsidR="00F81C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830B98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7262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830B98">
        <w:rPr>
          <w:rFonts w:ascii="Times New Roman" w:eastAsia="Times New Roman" w:hAnsi="Times New Roman" w:cs="Times New Roman"/>
          <w:sz w:val="24"/>
          <w:szCs w:val="24"/>
          <w:lang w:eastAsia="ru-RU"/>
        </w:rPr>
        <w:t>306</w:t>
      </w:r>
      <w:r w:rsidR="0072622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30B98">
        <w:rPr>
          <w:rFonts w:ascii="Times New Roman" w:eastAsia="Times New Roman" w:hAnsi="Times New Roman" w:cs="Times New Roman"/>
          <w:sz w:val="24"/>
          <w:szCs w:val="24"/>
          <w:lang w:eastAsia="ru-RU"/>
        </w:rPr>
        <w:t>98</w:t>
      </w:r>
      <w:r w:rsidR="007262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r w:rsidR="004228B0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980C78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на </w:t>
      </w:r>
      <w:r w:rsidR="0019648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72622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30B98">
        <w:rPr>
          <w:rFonts w:ascii="Times New Roman" w:eastAsia="Times New Roman" w:hAnsi="Times New Roman" w:cs="Times New Roman"/>
          <w:sz w:val="24"/>
          <w:szCs w:val="24"/>
          <w:lang w:eastAsia="ru-RU"/>
        </w:rPr>
        <w:t>64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>%.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</w:t>
      </w:r>
      <w:r w:rsidR="00830B9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меньш</w:t>
      </w:r>
      <w:r w:rsidR="007262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расходов связано</w:t>
      </w:r>
      <w:r w:rsidRPr="00B600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="00D2727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использованием работником в 2022 году проезда к месту отдыха и обратно</w:t>
      </w:r>
      <w:r w:rsidR="00D44FD1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в 2023 году данных расходов не предвидится</w:t>
      </w:r>
      <w:r w:rsidR="003D6F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228B0" w:rsidRPr="004228B0" w:rsidRDefault="004228B0" w:rsidP="0007748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28B0">
        <w:rPr>
          <w:rFonts w:ascii="Times New Roman" w:eastAsia="Calibri" w:hAnsi="Times New Roman" w:cs="Times New Roman"/>
          <w:sz w:val="24"/>
          <w:szCs w:val="24"/>
        </w:rPr>
        <w:t xml:space="preserve">Кассовые расходы по подразделу </w:t>
      </w:r>
      <w:r w:rsidRPr="00102F2C">
        <w:rPr>
          <w:rFonts w:ascii="Times New Roman" w:eastAsia="Calibri" w:hAnsi="Times New Roman" w:cs="Times New Roman"/>
          <w:i/>
          <w:sz w:val="24"/>
          <w:szCs w:val="24"/>
        </w:rPr>
        <w:t>010</w:t>
      </w:r>
      <w:r w:rsidR="00671BB2">
        <w:rPr>
          <w:rFonts w:ascii="Times New Roman" w:eastAsia="Calibri" w:hAnsi="Times New Roman" w:cs="Times New Roman"/>
          <w:i/>
          <w:sz w:val="24"/>
          <w:szCs w:val="24"/>
        </w:rPr>
        <w:t>2</w:t>
      </w:r>
      <w:r w:rsidRPr="00102F2C">
        <w:rPr>
          <w:rFonts w:ascii="Times New Roman" w:eastAsia="Calibri" w:hAnsi="Times New Roman" w:cs="Times New Roman"/>
          <w:i/>
          <w:sz w:val="24"/>
          <w:szCs w:val="24"/>
        </w:rPr>
        <w:t xml:space="preserve"> «Функционирование </w:t>
      </w:r>
      <w:r w:rsidR="00671BB2">
        <w:rPr>
          <w:rFonts w:ascii="Times New Roman" w:eastAsia="Calibri" w:hAnsi="Times New Roman" w:cs="Times New Roman"/>
          <w:i/>
          <w:sz w:val="24"/>
          <w:szCs w:val="24"/>
        </w:rPr>
        <w:t>высшего должностного лица субъекта Российской Федерации и муниципального образования</w:t>
      </w:r>
      <w:r w:rsidRPr="00102F2C">
        <w:rPr>
          <w:rFonts w:ascii="Times New Roman" w:eastAsia="Calibri" w:hAnsi="Times New Roman" w:cs="Times New Roman"/>
          <w:i/>
          <w:sz w:val="24"/>
          <w:szCs w:val="24"/>
        </w:rPr>
        <w:t>»</w:t>
      </w:r>
      <w:r w:rsidRPr="004228B0">
        <w:rPr>
          <w:rFonts w:ascii="Times New Roman" w:eastAsia="Calibri" w:hAnsi="Times New Roman" w:cs="Times New Roman"/>
          <w:sz w:val="24"/>
          <w:szCs w:val="24"/>
        </w:rPr>
        <w:t xml:space="preserve"> сложились в сумме </w:t>
      </w:r>
      <w:r w:rsidR="00D44FD1">
        <w:rPr>
          <w:rFonts w:ascii="Times New Roman" w:eastAsia="Calibri" w:hAnsi="Times New Roman" w:cs="Times New Roman"/>
          <w:sz w:val="24"/>
          <w:szCs w:val="24"/>
        </w:rPr>
        <w:t>395</w:t>
      </w:r>
      <w:r w:rsidR="00C80FD4">
        <w:rPr>
          <w:rFonts w:ascii="Times New Roman" w:eastAsia="Calibri" w:hAnsi="Times New Roman" w:cs="Times New Roman"/>
          <w:sz w:val="24"/>
          <w:szCs w:val="24"/>
        </w:rPr>
        <w:t> </w:t>
      </w:r>
      <w:r w:rsidR="00D44FD1">
        <w:rPr>
          <w:rFonts w:ascii="Times New Roman" w:eastAsia="Calibri" w:hAnsi="Times New Roman" w:cs="Times New Roman"/>
          <w:sz w:val="24"/>
          <w:szCs w:val="24"/>
        </w:rPr>
        <w:t>667</w:t>
      </w:r>
      <w:r w:rsidR="00C80FD4">
        <w:rPr>
          <w:rFonts w:ascii="Times New Roman" w:eastAsia="Calibri" w:hAnsi="Times New Roman" w:cs="Times New Roman"/>
          <w:sz w:val="24"/>
          <w:szCs w:val="24"/>
        </w:rPr>
        <w:t>,</w:t>
      </w:r>
      <w:r w:rsidR="00D44FD1">
        <w:rPr>
          <w:rFonts w:ascii="Times New Roman" w:eastAsia="Calibri" w:hAnsi="Times New Roman" w:cs="Times New Roman"/>
          <w:sz w:val="24"/>
          <w:szCs w:val="24"/>
        </w:rPr>
        <w:t>30</w:t>
      </w:r>
      <w:r w:rsidR="00C80F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228B0">
        <w:rPr>
          <w:rFonts w:ascii="Times New Roman" w:eastAsia="Calibri" w:hAnsi="Times New Roman" w:cs="Times New Roman"/>
          <w:sz w:val="24"/>
          <w:szCs w:val="24"/>
        </w:rPr>
        <w:t>рубл</w:t>
      </w:r>
      <w:r w:rsidR="00671BB2">
        <w:rPr>
          <w:rFonts w:ascii="Times New Roman" w:eastAsia="Calibri" w:hAnsi="Times New Roman" w:cs="Times New Roman"/>
          <w:sz w:val="24"/>
          <w:szCs w:val="24"/>
        </w:rPr>
        <w:t>ей</w:t>
      </w:r>
      <w:r w:rsidRPr="004228B0">
        <w:rPr>
          <w:rFonts w:ascii="Times New Roman" w:eastAsia="Calibri" w:hAnsi="Times New Roman" w:cs="Times New Roman"/>
          <w:sz w:val="24"/>
          <w:szCs w:val="24"/>
        </w:rPr>
        <w:t xml:space="preserve">, что составляет </w:t>
      </w:r>
      <w:r w:rsidR="00D44FD1">
        <w:rPr>
          <w:rFonts w:ascii="Times New Roman" w:eastAsia="Calibri" w:hAnsi="Times New Roman" w:cs="Times New Roman"/>
          <w:sz w:val="24"/>
          <w:szCs w:val="24"/>
        </w:rPr>
        <w:t>46</w:t>
      </w:r>
      <w:r w:rsidR="00C80FD4">
        <w:rPr>
          <w:rFonts w:ascii="Times New Roman" w:eastAsia="Calibri" w:hAnsi="Times New Roman" w:cs="Times New Roman"/>
          <w:sz w:val="24"/>
          <w:szCs w:val="24"/>
        </w:rPr>
        <w:t>,</w:t>
      </w:r>
      <w:r w:rsidR="00D44FD1">
        <w:rPr>
          <w:rFonts w:ascii="Times New Roman" w:eastAsia="Calibri" w:hAnsi="Times New Roman" w:cs="Times New Roman"/>
          <w:sz w:val="24"/>
          <w:szCs w:val="24"/>
        </w:rPr>
        <w:t>81</w:t>
      </w:r>
      <w:r w:rsidR="000155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228B0">
        <w:rPr>
          <w:rFonts w:ascii="Times New Roman" w:eastAsia="Calibri" w:hAnsi="Times New Roman" w:cs="Times New Roman"/>
          <w:sz w:val="24"/>
          <w:szCs w:val="24"/>
        </w:rPr>
        <w:t>% от запланированной на год суммы.</w:t>
      </w:r>
    </w:p>
    <w:p w:rsidR="00C80FD4" w:rsidRDefault="004228B0" w:rsidP="0007748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28B0">
        <w:rPr>
          <w:rFonts w:ascii="Times New Roman" w:eastAsia="Calibri" w:hAnsi="Times New Roman" w:cs="Times New Roman"/>
          <w:sz w:val="24"/>
          <w:szCs w:val="24"/>
        </w:rPr>
        <w:t>В составе данного подраздела денежные средства направлены</w:t>
      </w:r>
      <w:r w:rsidR="00782CA5">
        <w:rPr>
          <w:rFonts w:ascii="Times New Roman" w:eastAsia="Calibri" w:hAnsi="Times New Roman" w:cs="Times New Roman"/>
          <w:sz w:val="24"/>
          <w:szCs w:val="24"/>
        </w:rPr>
        <w:t xml:space="preserve"> на</w:t>
      </w:r>
      <w:r w:rsidR="009A40DE">
        <w:rPr>
          <w:rFonts w:ascii="Times New Roman" w:eastAsia="Calibri" w:hAnsi="Times New Roman" w:cs="Times New Roman"/>
          <w:sz w:val="24"/>
          <w:szCs w:val="24"/>
        </w:rPr>
        <w:t xml:space="preserve"> функционирование местной администрации</w:t>
      </w:r>
      <w:r w:rsidR="00980C7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C80FD4" w:rsidRPr="00C80FD4">
        <w:rPr>
          <w:rFonts w:ascii="Times New Roman" w:eastAsia="Calibri" w:hAnsi="Times New Roman" w:cs="Times New Roman"/>
          <w:sz w:val="24"/>
          <w:szCs w:val="24"/>
        </w:rPr>
        <w:t>осуществление государственных полномочий Республики Коми, предусмотренных пунктом 6 статьи 1, статьями 2, 2(1) и 3 Закона Республики Коми «О наделении органов местного самоуправления в Республике Коми отдельными государственными полномочиями».</w:t>
      </w:r>
    </w:p>
    <w:p w:rsidR="00015579" w:rsidRDefault="00015579" w:rsidP="0007748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 подразделу </w:t>
      </w:r>
      <w:r>
        <w:rPr>
          <w:rFonts w:ascii="Times New Roman" w:eastAsia="Calibri" w:hAnsi="Times New Roman" w:cs="Times New Roman"/>
          <w:i/>
          <w:sz w:val="24"/>
          <w:szCs w:val="24"/>
        </w:rPr>
        <w:t>0104 «Функционирование Правительства РФ, высших исполнительных органов государственной власти субъектов Российской Федерации, местных администраций»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сложились в сумме </w:t>
      </w:r>
      <w:r w:rsidR="00D44FD1">
        <w:rPr>
          <w:rFonts w:ascii="Times New Roman" w:eastAsia="Calibri" w:hAnsi="Times New Roman" w:cs="Times New Roman"/>
          <w:sz w:val="24"/>
          <w:szCs w:val="24"/>
        </w:rPr>
        <w:t>1 223</w:t>
      </w:r>
      <w:r>
        <w:rPr>
          <w:rFonts w:ascii="Times New Roman" w:eastAsia="Calibri" w:hAnsi="Times New Roman" w:cs="Times New Roman"/>
          <w:sz w:val="24"/>
          <w:szCs w:val="24"/>
        </w:rPr>
        <w:t> </w:t>
      </w:r>
      <w:r w:rsidR="00D44FD1">
        <w:rPr>
          <w:rFonts w:ascii="Times New Roman" w:eastAsia="Calibri" w:hAnsi="Times New Roman" w:cs="Times New Roman"/>
          <w:sz w:val="24"/>
          <w:szCs w:val="24"/>
        </w:rPr>
        <w:t>820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="00D44FD1">
        <w:rPr>
          <w:rFonts w:ascii="Times New Roman" w:eastAsia="Calibri" w:hAnsi="Times New Roman" w:cs="Times New Roman"/>
          <w:sz w:val="24"/>
          <w:szCs w:val="24"/>
        </w:rPr>
        <w:t>69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рубля, что составляет </w:t>
      </w:r>
      <w:r w:rsidR="00D44FD1">
        <w:rPr>
          <w:rFonts w:ascii="Times New Roman" w:eastAsia="Calibri" w:hAnsi="Times New Roman" w:cs="Times New Roman"/>
          <w:sz w:val="24"/>
          <w:szCs w:val="24"/>
        </w:rPr>
        <w:t>44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="00D44FD1">
        <w:rPr>
          <w:rFonts w:ascii="Times New Roman" w:eastAsia="Calibri" w:hAnsi="Times New Roman" w:cs="Times New Roman"/>
          <w:sz w:val="24"/>
          <w:szCs w:val="24"/>
        </w:rPr>
        <w:t>70</w:t>
      </w:r>
      <w:r>
        <w:rPr>
          <w:rFonts w:ascii="Times New Roman" w:eastAsia="Calibri" w:hAnsi="Times New Roman" w:cs="Times New Roman"/>
          <w:sz w:val="24"/>
          <w:szCs w:val="24"/>
        </w:rPr>
        <w:t xml:space="preserve"> % от запланированной на год суммы.</w:t>
      </w:r>
    </w:p>
    <w:p w:rsidR="009A40DE" w:rsidRDefault="003A5C36" w:rsidP="0007748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 подразделу </w:t>
      </w:r>
      <w:r w:rsidRPr="00102F2C">
        <w:rPr>
          <w:rFonts w:ascii="Times New Roman" w:eastAsia="Calibri" w:hAnsi="Times New Roman" w:cs="Times New Roman"/>
          <w:i/>
          <w:sz w:val="24"/>
          <w:szCs w:val="24"/>
        </w:rPr>
        <w:t>0106 «Обеспечение деятельности финансовых, налоговых и таможенных органов и органов финансового (финансово-бюджетного) надзора</w:t>
      </w:r>
      <w:r w:rsidR="00102F2C" w:rsidRPr="00102F2C">
        <w:rPr>
          <w:rFonts w:ascii="Times New Roman" w:eastAsia="Calibri" w:hAnsi="Times New Roman" w:cs="Times New Roman"/>
          <w:i/>
          <w:sz w:val="24"/>
          <w:szCs w:val="24"/>
        </w:rPr>
        <w:t>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кассовые расходы составили </w:t>
      </w:r>
      <w:r w:rsidR="00F12D30">
        <w:rPr>
          <w:rFonts w:ascii="Times New Roman" w:eastAsia="Calibri" w:hAnsi="Times New Roman" w:cs="Times New Roman"/>
          <w:sz w:val="24"/>
          <w:szCs w:val="24"/>
        </w:rPr>
        <w:t>2</w:t>
      </w:r>
      <w:r w:rsidR="00D44FD1">
        <w:rPr>
          <w:rFonts w:ascii="Times New Roman" w:eastAsia="Calibri" w:hAnsi="Times New Roman" w:cs="Times New Roman"/>
          <w:sz w:val="24"/>
          <w:szCs w:val="24"/>
        </w:rPr>
        <w:t>85</w:t>
      </w:r>
      <w:r w:rsidR="004772B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12D30">
        <w:rPr>
          <w:rFonts w:ascii="Times New Roman" w:eastAsia="Calibri" w:hAnsi="Times New Roman" w:cs="Times New Roman"/>
          <w:sz w:val="24"/>
          <w:szCs w:val="24"/>
        </w:rPr>
        <w:t>9</w:t>
      </w:r>
      <w:r w:rsidR="00D44FD1">
        <w:rPr>
          <w:rFonts w:ascii="Times New Roman" w:eastAsia="Calibri" w:hAnsi="Times New Roman" w:cs="Times New Roman"/>
          <w:sz w:val="24"/>
          <w:szCs w:val="24"/>
        </w:rPr>
        <w:t>0</w:t>
      </w:r>
      <w:r w:rsidR="009A40DE">
        <w:rPr>
          <w:rFonts w:ascii="Times New Roman" w:eastAsia="Calibri" w:hAnsi="Times New Roman" w:cs="Times New Roman"/>
          <w:sz w:val="24"/>
          <w:szCs w:val="24"/>
        </w:rPr>
        <w:t>0</w:t>
      </w:r>
      <w:r>
        <w:rPr>
          <w:rFonts w:ascii="Times New Roman" w:eastAsia="Calibri" w:hAnsi="Times New Roman" w:cs="Times New Roman"/>
          <w:sz w:val="24"/>
          <w:szCs w:val="24"/>
        </w:rPr>
        <w:t>,00 рублей</w:t>
      </w:r>
      <w:r w:rsidR="00586C0D">
        <w:rPr>
          <w:rFonts w:ascii="Times New Roman" w:eastAsia="Calibri" w:hAnsi="Times New Roman" w:cs="Times New Roman"/>
          <w:sz w:val="24"/>
          <w:szCs w:val="24"/>
        </w:rPr>
        <w:t xml:space="preserve">, что составляет </w:t>
      </w:r>
      <w:r w:rsidR="009A40DE">
        <w:rPr>
          <w:rFonts w:ascii="Times New Roman" w:eastAsia="Calibri" w:hAnsi="Times New Roman" w:cs="Times New Roman"/>
          <w:sz w:val="24"/>
          <w:szCs w:val="24"/>
        </w:rPr>
        <w:t>5</w:t>
      </w:r>
      <w:r w:rsidR="00D44FD1">
        <w:rPr>
          <w:rFonts w:ascii="Times New Roman" w:eastAsia="Calibri" w:hAnsi="Times New Roman" w:cs="Times New Roman"/>
          <w:sz w:val="24"/>
          <w:szCs w:val="24"/>
        </w:rPr>
        <w:t>0</w:t>
      </w:r>
      <w:r w:rsidR="009A40DE">
        <w:rPr>
          <w:rFonts w:ascii="Times New Roman" w:eastAsia="Calibri" w:hAnsi="Times New Roman" w:cs="Times New Roman"/>
          <w:sz w:val="24"/>
          <w:szCs w:val="24"/>
        </w:rPr>
        <w:t>,00</w:t>
      </w:r>
      <w:r w:rsidR="000155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86C0D">
        <w:rPr>
          <w:rFonts w:ascii="Times New Roman" w:eastAsia="Calibri" w:hAnsi="Times New Roman" w:cs="Times New Roman"/>
          <w:sz w:val="24"/>
          <w:szCs w:val="24"/>
        </w:rPr>
        <w:t>% от запланированной годовой суммы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3A5C36" w:rsidRDefault="00534D68" w:rsidP="0007748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Средства были направлены на расходы по осуществлению переданных полномочий сельского поселения «</w:t>
      </w:r>
      <w:r w:rsidR="004772B9">
        <w:rPr>
          <w:rFonts w:ascii="Times New Roman" w:eastAsia="Calibri" w:hAnsi="Times New Roman" w:cs="Times New Roman"/>
          <w:sz w:val="24"/>
          <w:szCs w:val="24"/>
        </w:rPr>
        <w:t>Заозерье</w:t>
      </w:r>
      <w:r>
        <w:rPr>
          <w:rFonts w:ascii="Times New Roman" w:eastAsia="Calibri" w:hAnsi="Times New Roman" w:cs="Times New Roman"/>
          <w:sz w:val="24"/>
          <w:szCs w:val="24"/>
        </w:rPr>
        <w:t>» муниципальному району «Сысольский» по составлению проекта бюджета поселения, исполнению бюджета поселения, осуществлению контроля за его исполнением, составлению отчета об исполнении бюджета поселения, осуществление внешнего муниципального финансового контроля.</w:t>
      </w:r>
    </w:p>
    <w:p w:rsidR="009A40DE" w:rsidRDefault="004228B0" w:rsidP="0007748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6C0D">
        <w:rPr>
          <w:rFonts w:ascii="Times New Roman" w:eastAsia="Calibri" w:hAnsi="Times New Roman" w:cs="Times New Roman"/>
          <w:sz w:val="24"/>
          <w:szCs w:val="24"/>
        </w:rPr>
        <w:t xml:space="preserve">По подразделу </w:t>
      </w:r>
      <w:r w:rsidRPr="00102F2C">
        <w:rPr>
          <w:rFonts w:ascii="Times New Roman" w:eastAsia="Calibri" w:hAnsi="Times New Roman" w:cs="Times New Roman"/>
          <w:i/>
          <w:sz w:val="24"/>
          <w:szCs w:val="24"/>
        </w:rPr>
        <w:t>01</w:t>
      </w:r>
      <w:r w:rsidR="009A40DE">
        <w:rPr>
          <w:rFonts w:ascii="Times New Roman" w:eastAsia="Calibri" w:hAnsi="Times New Roman" w:cs="Times New Roman"/>
          <w:i/>
          <w:sz w:val="24"/>
          <w:szCs w:val="24"/>
        </w:rPr>
        <w:t>13</w:t>
      </w:r>
      <w:r w:rsidRPr="00102F2C">
        <w:rPr>
          <w:rFonts w:ascii="Times New Roman" w:eastAsia="Calibri" w:hAnsi="Times New Roman" w:cs="Times New Roman"/>
          <w:i/>
          <w:sz w:val="24"/>
          <w:szCs w:val="24"/>
        </w:rPr>
        <w:t xml:space="preserve"> «</w:t>
      </w:r>
      <w:r w:rsidR="009A40DE">
        <w:rPr>
          <w:rFonts w:ascii="Times New Roman" w:eastAsia="Calibri" w:hAnsi="Times New Roman" w:cs="Times New Roman"/>
          <w:i/>
          <w:sz w:val="24"/>
          <w:szCs w:val="24"/>
        </w:rPr>
        <w:t>Другие общегосударственные расходы</w:t>
      </w:r>
      <w:r w:rsidRPr="00102F2C">
        <w:rPr>
          <w:rFonts w:ascii="Times New Roman" w:eastAsia="Calibri" w:hAnsi="Times New Roman" w:cs="Times New Roman"/>
          <w:i/>
          <w:sz w:val="24"/>
          <w:szCs w:val="24"/>
        </w:rPr>
        <w:t>»</w:t>
      </w:r>
      <w:r w:rsidRPr="00586C0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A40DE">
        <w:rPr>
          <w:rFonts w:ascii="Times New Roman" w:eastAsia="Calibri" w:hAnsi="Times New Roman" w:cs="Times New Roman"/>
          <w:sz w:val="24"/>
          <w:szCs w:val="24"/>
        </w:rPr>
        <w:t xml:space="preserve">кассовые </w:t>
      </w:r>
      <w:r w:rsidRPr="00586C0D">
        <w:rPr>
          <w:rFonts w:ascii="Times New Roman" w:eastAsia="Calibri" w:hAnsi="Times New Roman" w:cs="Times New Roman"/>
          <w:sz w:val="24"/>
          <w:szCs w:val="24"/>
        </w:rPr>
        <w:t xml:space="preserve">расходы </w:t>
      </w:r>
      <w:r w:rsidR="009A40DE">
        <w:rPr>
          <w:rFonts w:ascii="Times New Roman" w:eastAsia="Calibri" w:hAnsi="Times New Roman" w:cs="Times New Roman"/>
          <w:sz w:val="24"/>
          <w:szCs w:val="24"/>
        </w:rPr>
        <w:t xml:space="preserve">составили </w:t>
      </w:r>
      <w:r w:rsidR="00F12D30">
        <w:rPr>
          <w:rFonts w:ascii="Times New Roman" w:eastAsia="Calibri" w:hAnsi="Times New Roman" w:cs="Times New Roman"/>
          <w:sz w:val="24"/>
          <w:szCs w:val="24"/>
        </w:rPr>
        <w:t>7</w:t>
      </w:r>
      <w:r w:rsidR="00C80FD4">
        <w:rPr>
          <w:rFonts w:ascii="Times New Roman" w:eastAsia="Calibri" w:hAnsi="Times New Roman" w:cs="Times New Roman"/>
          <w:sz w:val="24"/>
          <w:szCs w:val="24"/>
        </w:rPr>
        <w:t> </w:t>
      </w:r>
      <w:r w:rsidR="00F12D30">
        <w:rPr>
          <w:rFonts w:ascii="Times New Roman" w:eastAsia="Calibri" w:hAnsi="Times New Roman" w:cs="Times New Roman"/>
          <w:sz w:val="24"/>
          <w:szCs w:val="24"/>
        </w:rPr>
        <w:t>138</w:t>
      </w:r>
      <w:r w:rsidR="00C80FD4">
        <w:rPr>
          <w:rFonts w:ascii="Times New Roman" w:eastAsia="Calibri" w:hAnsi="Times New Roman" w:cs="Times New Roman"/>
          <w:sz w:val="24"/>
          <w:szCs w:val="24"/>
        </w:rPr>
        <w:t>,</w:t>
      </w:r>
      <w:r w:rsidR="00015579">
        <w:rPr>
          <w:rFonts w:ascii="Times New Roman" w:eastAsia="Calibri" w:hAnsi="Times New Roman" w:cs="Times New Roman"/>
          <w:sz w:val="24"/>
          <w:szCs w:val="24"/>
        </w:rPr>
        <w:t>00</w:t>
      </w:r>
      <w:r w:rsidR="003352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A40DE">
        <w:rPr>
          <w:rFonts w:ascii="Times New Roman" w:eastAsia="Calibri" w:hAnsi="Times New Roman" w:cs="Times New Roman"/>
          <w:sz w:val="24"/>
          <w:szCs w:val="24"/>
        </w:rPr>
        <w:t>рубл</w:t>
      </w:r>
      <w:r w:rsidR="00C80FD4">
        <w:rPr>
          <w:rFonts w:ascii="Times New Roman" w:eastAsia="Calibri" w:hAnsi="Times New Roman" w:cs="Times New Roman"/>
          <w:sz w:val="24"/>
          <w:szCs w:val="24"/>
        </w:rPr>
        <w:t>я</w:t>
      </w:r>
      <w:r w:rsidR="009A40DE">
        <w:rPr>
          <w:rFonts w:ascii="Times New Roman" w:eastAsia="Calibri" w:hAnsi="Times New Roman" w:cs="Times New Roman"/>
          <w:sz w:val="24"/>
          <w:szCs w:val="24"/>
        </w:rPr>
        <w:t xml:space="preserve">, что составляет </w:t>
      </w:r>
      <w:r w:rsidR="00F12D30">
        <w:rPr>
          <w:rFonts w:ascii="Times New Roman" w:eastAsia="Calibri" w:hAnsi="Times New Roman" w:cs="Times New Roman"/>
          <w:sz w:val="24"/>
          <w:szCs w:val="24"/>
        </w:rPr>
        <w:t>1</w:t>
      </w:r>
      <w:r w:rsidR="00D44FD1">
        <w:rPr>
          <w:rFonts w:ascii="Times New Roman" w:eastAsia="Calibri" w:hAnsi="Times New Roman" w:cs="Times New Roman"/>
          <w:sz w:val="24"/>
          <w:szCs w:val="24"/>
        </w:rPr>
        <w:t>6</w:t>
      </w:r>
      <w:r w:rsidR="00C80FD4">
        <w:rPr>
          <w:rFonts w:ascii="Times New Roman" w:eastAsia="Calibri" w:hAnsi="Times New Roman" w:cs="Times New Roman"/>
          <w:sz w:val="24"/>
          <w:szCs w:val="24"/>
        </w:rPr>
        <w:t>,</w:t>
      </w:r>
      <w:r w:rsidR="00D44FD1">
        <w:rPr>
          <w:rFonts w:ascii="Times New Roman" w:eastAsia="Calibri" w:hAnsi="Times New Roman" w:cs="Times New Roman"/>
          <w:sz w:val="24"/>
          <w:szCs w:val="24"/>
        </w:rPr>
        <w:t>94</w:t>
      </w:r>
      <w:r w:rsidRPr="00586C0D">
        <w:rPr>
          <w:rFonts w:ascii="Times New Roman" w:eastAsia="Calibri" w:hAnsi="Times New Roman" w:cs="Times New Roman"/>
          <w:sz w:val="24"/>
          <w:szCs w:val="24"/>
        </w:rPr>
        <w:t>%</w:t>
      </w:r>
      <w:r w:rsidR="009A40DE">
        <w:rPr>
          <w:rFonts w:ascii="Times New Roman" w:eastAsia="Calibri" w:hAnsi="Times New Roman" w:cs="Times New Roman"/>
          <w:sz w:val="24"/>
          <w:szCs w:val="24"/>
        </w:rPr>
        <w:t xml:space="preserve"> от запланированной годовой суммы</w:t>
      </w:r>
      <w:r w:rsidRPr="00586C0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02F2C" w:rsidRDefault="00102F2C" w:rsidP="00102F2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Средства были направлены на </w:t>
      </w:r>
      <w:r w:rsidR="00015579">
        <w:rPr>
          <w:rFonts w:ascii="Times New Roman" w:eastAsia="Calibri" w:hAnsi="Times New Roman" w:cs="Times New Roman"/>
          <w:sz w:val="24"/>
          <w:szCs w:val="24"/>
        </w:rPr>
        <w:t>оплату членского взноса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Совета сельского поселения</w:t>
      </w:r>
      <w:r w:rsidR="00C80FD4">
        <w:rPr>
          <w:rFonts w:ascii="Times New Roman" w:eastAsia="Calibri" w:hAnsi="Times New Roman" w:cs="Times New Roman"/>
          <w:sz w:val="24"/>
          <w:szCs w:val="24"/>
        </w:rPr>
        <w:t>, о</w:t>
      </w:r>
      <w:r w:rsidR="00C80FD4" w:rsidRPr="00B532AC">
        <w:rPr>
          <w:rFonts w:ascii="Times New Roman" w:eastAsia="Calibri" w:hAnsi="Times New Roman" w:cs="Times New Roman"/>
          <w:sz w:val="24"/>
          <w:szCs w:val="24"/>
        </w:rPr>
        <w:t>плат</w:t>
      </w:r>
      <w:r w:rsidR="00C80FD4">
        <w:rPr>
          <w:rFonts w:ascii="Times New Roman" w:eastAsia="Calibri" w:hAnsi="Times New Roman" w:cs="Times New Roman"/>
          <w:sz w:val="24"/>
          <w:szCs w:val="24"/>
        </w:rPr>
        <w:t>у</w:t>
      </w:r>
      <w:r w:rsidR="00C80FD4" w:rsidRPr="00B532A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034542">
        <w:rPr>
          <w:rFonts w:ascii="Times New Roman" w:eastAsia="Calibri" w:hAnsi="Times New Roman" w:cs="Times New Roman"/>
          <w:sz w:val="24"/>
          <w:szCs w:val="24"/>
        </w:rPr>
        <w:t xml:space="preserve"> налога за автотранспорт в составе имущества казны</w:t>
      </w:r>
      <w:r w:rsidR="0049076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173F2" w:rsidRDefault="008173F2" w:rsidP="008173F2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73F2" w:rsidRDefault="002976CE" w:rsidP="008173F2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F59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F59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Национальная безопасность и правоохранительная деятельность»</w:t>
      </w:r>
    </w:p>
    <w:p w:rsidR="00061BA6" w:rsidRDefault="00034542" w:rsidP="00F213CE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сполнение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разделу «Национальная безопасность и правоохранительная деятельность» за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70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F12D3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F170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кассовые расходы </w:t>
      </w:r>
      <w:r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</w:t>
      </w:r>
      <w:r w:rsidR="00F1706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7060">
        <w:rPr>
          <w:rFonts w:ascii="Times New Roman" w:eastAsia="Times New Roman" w:hAnsi="Times New Roman" w:cs="Times New Roman"/>
          <w:sz w:val="24"/>
          <w:szCs w:val="24"/>
          <w:lang w:eastAsia="ru-RU"/>
        </w:rPr>
        <w:t>19 00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12D30"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r w:rsidR="00F1706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="00F17060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составляет 38,0 % от запланированной суммы</w:t>
      </w:r>
      <w:r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сравнению с аналогичным периодом прошлого года (</w:t>
      </w:r>
      <w:r w:rsidR="00F17060">
        <w:rPr>
          <w:rFonts w:ascii="Times New Roman" w:eastAsia="Times New Roman" w:hAnsi="Times New Roman" w:cs="Times New Roman"/>
          <w:sz w:val="24"/>
          <w:szCs w:val="24"/>
          <w:lang w:eastAsia="ru-RU"/>
        </w:rPr>
        <w:t>53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F17060">
        <w:rPr>
          <w:rFonts w:ascii="Times New Roman" w:eastAsia="Times New Roman" w:hAnsi="Times New Roman" w:cs="Times New Roman"/>
          <w:sz w:val="24"/>
          <w:szCs w:val="24"/>
          <w:lang w:eastAsia="ru-RU"/>
        </w:rPr>
        <w:t>707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1706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CD590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F17060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F17060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в </w:t>
      </w:r>
      <w:r w:rsidR="00F170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="00F170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полугодие </w:t>
      </w:r>
      <w:r w:rsidR="00F17060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F17060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="00F17060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F1706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F17060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70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уменьшились </w:t>
      </w:r>
      <w:r w:rsidR="00F17060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F170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34 707,60 </w:t>
      </w:r>
      <w:r w:rsidR="00F17060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r w:rsidR="00F17060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</w:t>
      </w:r>
      <w:r w:rsidR="00F17060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на </w:t>
      </w:r>
      <w:r w:rsidR="00F17060">
        <w:rPr>
          <w:rFonts w:ascii="Times New Roman" w:eastAsia="Times New Roman" w:hAnsi="Times New Roman" w:cs="Times New Roman"/>
          <w:sz w:val="24"/>
          <w:szCs w:val="24"/>
          <w:lang w:eastAsia="ru-RU"/>
        </w:rPr>
        <w:t>64,62</w:t>
      </w:r>
      <w:r w:rsidR="00F17060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>%.</w:t>
      </w:r>
      <w:r w:rsidR="00F170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Уменьшение расходов связано</w:t>
      </w:r>
      <w:r w:rsidR="00F17060" w:rsidRPr="00B600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7060">
        <w:rPr>
          <w:rFonts w:ascii="Times New Roman" w:eastAsia="Times New Roman" w:hAnsi="Times New Roman" w:cs="Times New Roman"/>
          <w:sz w:val="24"/>
          <w:szCs w:val="24"/>
          <w:lang w:eastAsia="ru-RU"/>
        </w:rPr>
        <w:t>с значительным уменьшением</w:t>
      </w:r>
      <w:r w:rsidR="00F213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срока</w:t>
      </w:r>
      <w:r w:rsidR="00F170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паводка и привлечение к обеспечению сообщения </w:t>
      </w:r>
      <w:r w:rsidR="00F213CE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 реку «</w:t>
      </w:r>
      <w:proofErr w:type="spellStart"/>
      <w:r w:rsidR="00F213CE">
        <w:rPr>
          <w:rFonts w:ascii="Times New Roman" w:eastAsia="Times New Roman" w:hAnsi="Times New Roman" w:cs="Times New Roman"/>
          <w:sz w:val="24"/>
          <w:szCs w:val="24"/>
          <w:lang w:eastAsia="ru-RU"/>
        </w:rPr>
        <w:t>Сысола</w:t>
      </w:r>
      <w:proofErr w:type="spellEnd"/>
      <w:r w:rsidR="00F213CE">
        <w:rPr>
          <w:rFonts w:ascii="Times New Roman" w:eastAsia="Times New Roman" w:hAnsi="Times New Roman" w:cs="Times New Roman"/>
          <w:sz w:val="24"/>
          <w:szCs w:val="24"/>
          <w:lang w:eastAsia="ru-RU"/>
        </w:rPr>
        <w:t>» самозанятого работника (экономия по отчислениям в СФР по внештатной заработной плате)</w:t>
      </w:r>
      <w:r w:rsidR="00F170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3385B" w:rsidRDefault="0023385B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3385B" w:rsidRDefault="002976CE" w:rsidP="0023385B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59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«Национальная экономика»</w:t>
      </w:r>
    </w:p>
    <w:p w:rsidR="002251AF" w:rsidRPr="002976CE" w:rsidRDefault="00C80FD4" w:rsidP="002251AF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Исполнение </w:t>
      </w:r>
      <w:r w:rsidR="002338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разделу «Национальная экономика»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213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CD590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составило </w:t>
      </w:r>
      <w:r w:rsidR="00F213C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CD590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F213C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F213CE">
        <w:rPr>
          <w:rFonts w:ascii="Times New Roman" w:eastAsia="Times New Roman" w:hAnsi="Times New Roman" w:cs="Times New Roman"/>
          <w:sz w:val="24"/>
          <w:szCs w:val="24"/>
          <w:lang w:eastAsia="ru-RU"/>
        </w:rPr>
        <w:t>80</w:t>
      </w:r>
      <w:r w:rsidR="00CD590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CD5901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3330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251AF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3330EF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225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плане </w:t>
      </w:r>
      <w:r w:rsidR="003330EF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225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51 000,00 рублей или </w:t>
      </w:r>
      <w:r w:rsidR="00F213CE">
        <w:rPr>
          <w:rFonts w:ascii="Times New Roman" w:eastAsia="Times New Roman" w:hAnsi="Times New Roman" w:cs="Times New Roman"/>
          <w:sz w:val="24"/>
          <w:szCs w:val="24"/>
          <w:lang w:eastAsia="ru-RU"/>
        </w:rPr>
        <w:t>41</w:t>
      </w:r>
      <w:r w:rsidR="002251A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213CE">
        <w:rPr>
          <w:rFonts w:ascii="Times New Roman" w:eastAsia="Times New Roman" w:hAnsi="Times New Roman" w:cs="Times New Roman"/>
          <w:sz w:val="24"/>
          <w:szCs w:val="24"/>
          <w:lang w:eastAsia="ru-RU"/>
        </w:rPr>
        <w:t>62</w:t>
      </w:r>
      <w:r w:rsidR="002251AF">
        <w:rPr>
          <w:rFonts w:ascii="Times New Roman" w:eastAsia="Times New Roman" w:hAnsi="Times New Roman" w:cs="Times New Roman"/>
          <w:sz w:val="24"/>
          <w:szCs w:val="24"/>
          <w:lang w:eastAsia="ru-RU"/>
        </w:rPr>
        <w:t>%. Удельный вес данного раздела составил 1</w:t>
      </w:r>
      <w:r w:rsidR="00F213C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251A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213CE">
        <w:rPr>
          <w:rFonts w:ascii="Times New Roman" w:eastAsia="Times New Roman" w:hAnsi="Times New Roman" w:cs="Times New Roman"/>
          <w:sz w:val="24"/>
          <w:szCs w:val="24"/>
          <w:lang w:eastAsia="ru-RU"/>
        </w:rPr>
        <w:t>69</w:t>
      </w:r>
      <w:r w:rsidR="00225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от общего объема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</w:t>
      </w:r>
      <w:r w:rsidR="002251AF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3352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3385B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сравнению с аналогичным периодом прошлого года </w:t>
      </w:r>
      <w:r w:rsidR="002251A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расходов у</w:t>
      </w:r>
      <w:r w:rsidR="003330E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меньшился</w:t>
      </w:r>
      <w:r w:rsidR="00225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="00F213C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8672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213CE">
        <w:rPr>
          <w:rFonts w:ascii="Times New Roman" w:eastAsia="Times New Roman" w:hAnsi="Times New Roman" w:cs="Times New Roman"/>
          <w:sz w:val="24"/>
          <w:szCs w:val="24"/>
          <w:lang w:eastAsia="ru-RU"/>
        </w:rPr>
        <w:t>157</w:t>
      </w:r>
      <w:r w:rsidR="002251A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213CE">
        <w:rPr>
          <w:rFonts w:ascii="Times New Roman" w:eastAsia="Times New Roman" w:hAnsi="Times New Roman" w:cs="Times New Roman"/>
          <w:sz w:val="24"/>
          <w:szCs w:val="24"/>
          <w:lang w:eastAsia="ru-RU"/>
        </w:rPr>
        <w:t>68</w:t>
      </w:r>
      <w:r w:rsidR="008672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30EF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225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я, это связано с </w:t>
      </w:r>
      <w:r w:rsidR="008672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изменением погодных условий и </w:t>
      </w:r>
      <w:r w:rsidR="00CD5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наймом на очистку и профилирование дорог самозанятого работника в </w:t>
      </w:r>
      <w:proofErr w:type="gramStart"/>
      <w:r w:rsidR="00CD5901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связи</w:t>
      </w:r>
      <w:proofErr w:type="gramEnd"/>
      <w:r w:rsidR="00CD59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чем не оплачивается СФР в фонды</w:t>
      </w:r>
      <w:r w:rsidR="008C165E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 же</w:t>
      </w:r>
      <w:r w:rsidR="008672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уменьшением часов работы внештатных работников</w:t>
      </w:r>
      <w:r w:rsidR="00CD590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91512" w:rsidRDefault="00291512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3CAD" w:rsidRDefault="00573CAD" w:rsidP="00291512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3CAD" w:rsidRDefault="00573CAD" w:rsidP="00291512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1512" w:rsidRDefault="002976CE" w:rsidP="00291512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59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«Жилищно-коммунальное хозяйство»</w:t>
      </w:r>
    </w:p>
    <w:p w:rsidR="00573CAD" w:rsidRDefault="00573CAD" w:rsidP="00291512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2953" w:rsidRPr="002B5B27" w:rsidRDefault="00291512" w:rsidP="002251AF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сполнение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разделу «Жилищно-коммунальное хозяйство» за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213C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CD590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составило </w:t>
      </w:r>
      <w:r w:rsidR="00F213CE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86727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2251A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F213CE">
        <w:rPr>
          <w:rFonts w:ascii="Times New Roman" w:eastAsia="Times New Roman" w:hAnsi="Times New Roman" w:cs="Times New Roman"/>
          <w:sz w:val="24"/>
          <w:szCs w:val="24"/>
          <w:lang w:eastAsia="ru-RU"/>
        </w:rPr>
        <w:t>643</w:t>
      </w:r>
      <w:r w:rsidR="002251A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213C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86727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2B5B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867275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плане </w:t>
      </w:r>
      <w:r w:rsidR="0078001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F213C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6727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251A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F213C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6727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80017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2251A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80017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225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2251AF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="00FA2D13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="002251A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6727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A2D1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="002976CE" w:rsidRP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046005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046005" w:rsidRP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дельный вес </w:t>
      </w:r>
      <w:r w:rsidR="00046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данного раздела </w:t>
      </w:r>
      <w:r w:rsidR="00046005" w:rsidRP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составил </w:t>
      </w:r>
      <w:r w:rsidR="00FA2D1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251A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A2D13">
        <w:rPr>
          <w:rFonts w:ascii="Times New Roman" w:eastAsia="Times New Roman" w:hAnsi="Times New Roman" w:cs="Times New Roman"/>
          <w:sz w:val="24"/>
          <w:szCs w:val="24"/>
          <w:lang w:eastAsia="ru-RU"/>
        </w:rPr>
        <w:t>55</w:t>
      </w:r>
      <w:r w:rsidR="00046005" w:rsidRP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>% от общего объема расходов.</w:t>
      </w:r>
      <w:r w:rsidR="003352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25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Низкий процент исполнения связан с тем, что работы </w:t>
      </w:r>
      <w:r w:rsidR="00780017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225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0017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текущему ремонту и содержанию сетей уличного освещения</w:t>
      </w:r>
      <w:r w:rsidR="002A0E8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672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0E8E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</w:t>
      </w:r>
      <w:r w:rsidR="008672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0E8E">
        <w:rPr>
          <w:rFonts w:ascii="Times New Roman" w:eastAsia="Times New Roman" w:hAnsi="Times New Roman" w:cs="Times New Roman"/>
          <w:sz w:val="24"/>
          <w:szCs w:val="24"/>
          <w:lang w:eastAsia="ru-RU"/>
        </w:rPr>
        <w:t>-же работы по организации в границах поселения водоснабжения населения планируется начать в августе</w:t>
      </w:r>
      <w:r w:rsidR="00225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86727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25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</w:t>
      </w:r>
      <w:r w:rsidR="008672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Кассовые расходы на реализацию народного проекта в сфере благоустройства, прошедшего отбор в рамках проекта «Народный бюджет» будут произведены в </w:t>
      </w:r>
      <w:r w:rsidR="00FA2D1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8672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квартале 2023 года</w:t>
      </w:r>
      <w:r w:rsidR="00225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7275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225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аботы запланированы во </w:t>
      </w:r>
      <w:r w:rsidR="002251AF" w:rsidRPr="00A96EB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="002A0E8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="002A0E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="002251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="002A0E8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="002251AF" w:rsidRPr="00A96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квартал</w:t>
      </w:r>
      <w:r w:rsidR="002251AF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2251AF" w:rsidRPr="00A96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86727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251AF" w:rsidRPr="00A96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  <w:r w:rsidR="00225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76CE" w:rsidRP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аналогичный период прошлого года </w:t>
      </w:r>
      <w:r w:rsidR="002976CE" w:rsidRP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процент исполнения по данному разделу составил </w:t>
      </w:r>
      <w:r w:rsidR="00FA2D13">
        <w:rPr>
          <w:rFonts w:ascii="Times New Roman" w:eastAsia="Times New Roman" w:hAnsi="Times New Roman" w:cs="Times New Roman"/>
          <w:sz w:val="24"/>
          <w:szCs w:val="24"/>
          <w:lang w:eastAsia="ru-RU"/>
        </w:rPr>
        <w:t>53</w:t>
      </w:r>
      <w:r w:rsidR="002251A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A2D13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="002976CE" w:rsidRP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%. По сравнению с </w:t>
      </w:r>
      <w:r w:rsid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аналогичным периодом прошлого года </w:t>
      </w:r>
      <w:r w:rsidR="002976CE" w:rsidRP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FA2D1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C165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FA2D1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251A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FA2D13">
        <w:rPr>
          <w:rFonts w:ascii="Times New Roman" w:eastAsia="Times New Roman" w:hAnsi="Times New Roman" w:cs="Times New Roman"/>
          <w:sz w:val="24"/>
          <w:szCs w:val="24"/>
          <w:lang w:eastAsia="ru-RU"/>
        </w:rPr>
        <w:t>275</w:t>
      </w:r>
      <w:r w:rsidR="002251A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A2D13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="00225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33529F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2976CE" w:rsidRP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объем расходов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291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A2D1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</w:t>
      </w:r>
      <w:r w:rsidR="008C165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8C165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2A0E8E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8C165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меньши</w:t>
      </w:r>
      <w:r w:rsidR="002A0E8E">
        <w:rPr>
          <w:rFonts w:ascii="Times New Roman" w:eastAsia="Times New Roman" w:hAnsi="Times New Roman" w:cs="Times New Roman"/>
          <w:sz w:val="24"/>
          <w:szCs w:val="24"/>
          <w:lang w:eastAsia="ru-RU"/>
        </w:rPr>
        <w:t>лся</w:t>
      </w:r>
      <w:r w:rsidR="003352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76CE" w:rsidRP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FA2D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76CE" w:rsidRP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C165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A2D13">
        <w:rPr>
          <w:rFonts w:ascii="Times New Roman" w:eastAsia="Times New Roman" w:hAnsi="Times New Roman" w:cs="Times New Roman"/>
          <w:sz w:val="24"/>
          <w:szCs w:val="24"/>
          <w:lang w:eastAsia="ru-RU"/>
        </w:rPr>
        <w:t> 631,73</w:t>
      </w:r>
      <w:r w:rsidR="002251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76CE" w:rsidRP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r w:rsid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2251AF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2976CE" w:rsidRP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B682B" w:rsidRPr="004B6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68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Это связано с </w:t>
      </w:r>
      <w:r w:rsidR="00C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тем, что в </w:t>
      </w:r>
      <w:r w:rsidR="002A0E8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декабре 2021 года образовалась задолженность по уличному освещению,</w:t>
      </w:r>
      <w:r w:rsidR="003D72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0E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которая была погашена в 1 </w:t>
      </w:r>
      <w:r w:rsidR="00FA2D1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</w:t>
      </w:r>
      <w:r w:rsidR="008C165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3D72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2022 года</w:t>
      </w:r>
      <w:r w:rsidR="00C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77614" w:rsidRDefault="00E8510D" w:rsidP="00377614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подразделу </w:t>
      </w:r>
      <w:r w:rsidRPr="00102F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0503 «Благоустройство»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77614" w:rsidRDefault="00377614" w:rsidP="00377614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направлены на:</w:t>
      </w:r>
    </w:p>
    <w:p w:rsidR="00060C78" w:rsidRDefault="00377614" w:rsidP="00377614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60C78" w:rsidRPr="00060C78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оплату договоров энергоснабжения сетей уличного освещения в границах поселения</w:t>
      </w:r>
      <w:r w:rsidR="00060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4F04" w:rsidRPr="00060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счет межбюджетных трансфертов </w:t>
      </w:r>
      <w:r w:rsidR="00060C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FA2D13">
        <w:rPr>
          <w:rFonts w:ascii="Times New Roman" w:eastAsia="Times New Roman" w:hAnsi="Times New Roman" w:cs="Times New Roman"/>
          <w:sz w:val="24"/>
          <w:szCs w:val="24"/>
          <w:lang w:eastAsia="ru-RU"/>
        </w:rPr>
        <w:t>84</w:t>
      </w:r>
      <w:r w:rsidR="00C852E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FA2D13">
        <w:rPr>
          <w:rFonts w:ascii="Times New Roman" w:eastAsia="Times New Roman" w:hAnsi="Times New Roman" w:cs="Times New Roman"/>
          <w:sz w:val="24"/>
          <w:szCs w:val="24"/>
          <w:lang w:eastAsia="ru-RU"/>
        </w:rPr>
        <w:t>814</w:t>
      </w:r>
      <w:r w:rsidR="00C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A2D13">
        <w:rPr>
          <w:rFonts w:ascii="Times New Roman" w:eastAsia="Times New Roman" w:hAnsi="Times New Roman" w:cs="Times New Roman"/>
          <w:sz w:val="24"/>
          <w:szCs w:val="24"/>
          <w:lang w:eastAsia="ru-RU"/>
        </w:rPr>
        <w:t>68</w:t>
      </w:r>
      <w:r w:rsidR="00C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60C78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910E4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A2D13" w:rsidRPr="002976CE" w:rsidRDefault="00FA2D13" w:rsidP="00FA2D13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оплату договоров по содержанию мест захоронений – 63 538,62 рубля (дератизация</w:t>
      </w:r>
      <w:r w:rsidRPr="00FA2D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кладбища</w:t>
      </w:r>
    </w:p>
    <w:p w:rsidR="00FA2D13" w:rsidRDefault="00FA2D13" w:rsidP="00377614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искодового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клеща-55 560,00</w:t>
      </w:r>
      <w:proofErr w:type="gramStart"/>
      <w:r w:rsidR="004D4D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уборка кладбища от </w:t>
      </w:r>
      <w:r w:rsidR="004D4DA3">
        <w:rPr>
          <w:rFonts w:ascii="Times New Roman" w:eastAsia="Times New Roman" w:hAnsi="Times New Roman" w:cs="Times New Roman"/>
          <w:sz w:val="24"/>
          <w:szCs w:val="24"/>
          <w:lang w:eastAsia="ru-RU"/>
        </w:rPr>
        <w:t>мусора-4800,00; за ТКО-3 178,62)</w:t>
      </w:r>
    </w:p>
    <w:p w:rsidR="004D4DA3" w:rsidRDefault="004D4DA3" w:rsidP="004D4DA3">
      <w:p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- оплату договора по приобретению ОС – 12 290,00</w:t>
      </w:r>
      <w:r w:rsidR="006300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="00AD63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(приобретение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мотокосы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377614" w:rsidRPr="00B42953" w:rsidRDefault="00377614" w:rsidP="00377614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7614" w:rsidRDefault="002976CE" w:rsidP="00377614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59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«Социальная политика»</w:t>
      </w:r>
    </w:p>
    <w:p w:rsidR="00782CA5" w:rsidRDefault="00046005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Исполнение по разделу «Социальная политика» за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4DA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8C165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составило </w:t>
      </w:r>
      <w:r w:rsidR="004D4DA3">
        <w:rPr>
          <w:rFonts w:ascii="Times New Roman" w:eastAsia="Times New Roman" w:hAnsi="Times New Roman" w:cs="Times New Roman"/>
          <w:sz w:val="24"/>
          <w:szCs w:val="24"/>
          <w:lang w:eastAsia="ru-RU"/>
        </w:rPr>
        <w:t>402</w:t>
      </w:r>
      <w:r w:rsidR="00C852E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D4DA3">
        <w:rPr>
          <w:rFonts w:ascii="Times New Roman" w:eastAsia="Times New Roman" w:hAnsi="Times New Roman" w:cs="Times New Roman"/>
          <w:sz w:val="24"/>
          <w:szCs w:val="24"/>
          <w:lang w:eastAsia="ru-RU"/>
        </w:rPr>
        <w:t>876</w:t>
      </w:r>
      <w:r w:rsidR="00C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4D4DA3">
        <w:rPr>
          <w:rFonts w:ascii="Times New Roman" w:eastAsia="Times New Roman" w:hAnsi="Times New Roman" w:cs="Times New Roman"/>
          <w:sz w:val="24"/>
          <w:szCs w:val="24"/>
          <w:lang w:eastAsia="ru-RU"/>
        </w:rPr>
        <w:t>95</w:t>
      </w:r>
      <w:r w:rsidR="001141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1EE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114128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5F1E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плане </w:t>
      </w:r>
      <w:r w:rsidR="00C852E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8C165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69527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C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1412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C165E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1141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,00 </w:t>
      </w:r>
      <w:r w:rsidR="003B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или </w:t>
      </w:r>
      <w:r w:rsidR="004D4DA3">
        <w:rPr>
          <w:rFonts w:ascii="Times New Roman" w:eastAsia="Times New Roman" w:hAnsi="Times New Roman" w:cs="Times New Roman"/>
          <w:sz w:val="24"/>
          <w:szCs w:val="24"/>
          <w:lang w:eastAsia="ru-RU"/>
        </w:rPr>
        <w:t>45</w:t>
      </w:r>
      <w:r w:rsidR="00C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4D4DA3">
        <w:rPr>
          <w:rFonts w:ascii="Times New Roman" w:eastAsia="Times New Roman" w:hAnsi="Times New Roman" w:cs="Times New Roman"/>
          <w:sz w:val="24"/>
          <w:szCs w:val="24"/>
          <w:lang w:eastAsia="ru-RU"/>
        </w:rPr>
        <w:t>42</w:t>
      </w:r>
      <w:r w:rsidR="003B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%. </w:t>
      </w:r>
      <w:r w:rsidR="00377614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2976CE" w:rsidRPr="00704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дельный вес расходов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данного раздела </w:t>
      </w:r>
      <w:r w:rsidR="002976CE" w:rsidRPr="00704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составил </w:t>
      </w:r>
      <w:r w:rsidR="0069527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D4DA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D32DF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4D4DA3">
        <w:rPr>
          <w:rFonts w:ascii="Times New Roman" w:eastAsia="Times New Roman" w:hAnsi="Times New Roman" w:cs="Times New Roman"/>
          <w:sz w:val="24"/>
          <w:szCs w:val="24"/>
          <w:lang w:eastAsia="ru-RU"/>
        </w:rPr>
        <w:t>94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="002976CE" w:rsidRPr="00704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общего объема расходов.</w:t>
      </w:r>
      <w:r w:rsidR="00D32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76CE" w:rsidRPr="00704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сравнению с </w:t>
      </w:r>
      <w:r w:rsidR="00704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аналогичным периодом прошлого года </w:t>
      </w:r>
      <w:r w:rsidR="002976CE" w:rsidRPr="00704F04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4D4DA3">
        <w:rPr>
          <w:rFonts w:ascii="Times New Roman" w:eastAsia="Times New Roman" w:hAnsi="Times New Roman" w:cs="Times New Roman"/>
          <w:sz w:val="24"/>
          <w:szCs w:val="24"/>
          <w:lang w:eastAsia="ru-RU"/>
        </w:rPr>
        <w:t>36</w:t>
      </w:r>
      <w:r w:rsidR="008C165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D32DF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D4DA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C165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4D4DA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32DF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C165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4D4DA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D32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</w:t>
      </w:r>
      <w:r w:rsidR="002976CE" w:rsidRPr="00704F04"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r w:rsidR="00704F04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3B1E49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2976CE" w:rsidRPr="00704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расходы </w:t>
      </w:r>
      <w:r w:rsidR="00704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увеличились </w:t>
      </w:r>
      <w:r w:rsidR="002976CE" w:rsidRPr="00704F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4D4DA3">
        <w:rPr>
          <w:rFonts w:ascii="Times New Roman" w:eastAsia="Times New Roman" w:hAnsi="Times New Roman" w:cs="Times New Roman"/>
          <w:sz w:val="24"/>
          <w:szCs w:val="24"/>
          <w:lang w:eastAsia="ru-RU"/>
        </w:rPr>
        <w:t>36</w:t>
      </w:r>
      <w:r w:rsidR="00D32DF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8C165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4D4DA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C165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D32DF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4D4DA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C165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1141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4F0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114128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2976CE" w:rsidRPr="00704F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B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Увеличение расходов связано с тем, что в </w:t>
      </w:r>
      <w:r w:rsidR="008C16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июле </w:t>
      </w:r>
      <w:r w:rsidR="003B1E49">
        <w:rPr>
          <w:rFonts w:ascii="Times New Roman" w:eastAsia="Times New Roman" w:hAnsi="Times New Roman" w:cs="Times New Roman"/>
          <w:sz w:val="24"/>
          <w:szCs w:val="24"/>
          <w:lang w:eastAsia="ru-RU"/>
        </w:rPr>
        <w:t>2022 год</w:t>
      </w:r>
      <w:r w:rsidR="008C165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3B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выплаты </w:t>
      </w:r>
      <w:r w:rsidR="003B1E49" w:rsidRPr="00782CA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дополнительного ежемесячного обеспечения к пенсии муниципального служащего</w:t>
      </w:r>
      <w:r w:rsidR="003B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C165E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индексировались на 1,1%</w:t>
      </w:r>
      <w:r w:rsidR="003B1E4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976CE" w:rsidRPr="00704F04" w:rsidRDefault="00782CA5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подразделу </w:t>
      </w:r>
      <w:r w:rsidRPr="00102F2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1001 «Пенсионное обеспечение»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денежные средства направлены на выплаты </w:t>
      </w:r>
      <w:r w:rsidRPr="00782CA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дополнительного ежемесячного обеспечения к пенсии муниципального служащего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B1E49" w:rsidRDefault="003B1E49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617DAE" w:rsidRDefault="00617DAE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D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за счет бюджетных ассигнований резервного фонда в </w:t>
      </w:r>
      <w:r w:rsidR="003B1E4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="003B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4DA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</w:t>
      </w:r>
      <w:r w:rsidR="00AA1C08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3B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17DAE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AA1C0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617D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3B1E4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17D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производились.</w:t>
      </w:r>
    </w:p>
    <w:p w:rsidR="00546CCA" w:rsidRPr="00EF54E2" w:rsidRDefault="00546CCA" w:rsidP="00546CCA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4DA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</w:t>
      </w:r>
      <w:r w:rsidR="00AA1C08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F54E2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AA1C0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F5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F5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территории сельского поселения «</w:t>
      </w:r>
      <w:r w:rsidR="003A73A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Заозерье</w:t>
      </w:r>
      <w:r w:rsidRPr="00EF54E2">
        <w:rPr>
          <w:rFonts w:ascii="Times New Roman" w:eastAsia="Times New Roman" w:hAnsi="Times New Roman" w:cs="Times New Roman"/>
          <w:sz w:val="24"/>
          <w:szCs w:val="24"/>
          <w:lang w:eastAsia="ru-RU"/>
        </w:rPr>
        <w:t>» органами территориального общественного самоуправления проекты не реализовывались.</w:t>
      </w:r>
    </w:p>
    <w:p w:rsidR="00F83384" w:rsidRPr="00FF2D27" w:rsidRDefault="00F83384" w:rsidP="00F83384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4DA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</w:t>
      </w:r>
      <w:r w:rsidR="00AA1C08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AA1C0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народные проекты не реализовывались.</w:t>
      </w:r>
    </w:p>
    <w:p w:rsidR="00546CCA" w:rsidRDefault="00546CCA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4017" w:rsidRPr="00C04017" w:rsidRDefault="00C04017" w:rsidP="00077489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04017">
        <w:rPr>
          <w:rFonts w:ascii="Times New Roman" w:eastAsia="Calibri" w:hAnsi="Times New Roman" w:cs="Times New Roman"/>
          <w:b/>
          <w:sz w:val="24"/>
          <w:szCs w:val="24"/>
          <w:lang w:val="en-US"/>
        </w:rPr>
        <w:t>III</w:t>
      </w:r>
      <w:r w:rsidRPr="00C04017">
        <w:rPr>
          <w:rFonts w:ascii="Times New Roman" w:eastAsia="Calibri" w:hAnsi="Times New Roman" w:cs="Times New Roman"/>
          <w:b/>
          <w:sz w:val="24"/>
          <w:szCs w:val="24"/>
        </w:rPr>
        <w:t>. Д</w:t>
      </w:r>
      <w:r>
        <w:rPr>
          <w:rFonts w:ascii="Times New Roman" w:eastAsia="Calibri" w:hAnsi="Times New Roman" w:cs="Times New Roman"/>
          <w:b/>
          <w:sz w:val="24"/>
          <w:szCs w:val="24"/>
        </w:rPr>
        <w:t>ЕФИЦИТ (ПРОФИЦИТ)</w:t>
      </w:r>
    </w:p>
    <w:p w:rsidR="00C04017" w:rsidRPr="00C04017" w:rsidRDefault="00C04017" w:rsidP="0007748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4017">
        <w:rPr>
          <w:rFonts w:ascii="Times New Roman" w:eastAsia="Calibri" w:hAnsi="Times New Roman" w:cs="Times New Roman"/>
          <w:sz w:val="24"/>
          <w:szCs w:val="24"/>
        </w:rPr>
        <w:t xml:space="preserve">По итогам исполнения бюджета сельского поселения за </w:t>
      </w:r>
      <w:r w:rsidR="003B1E49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="003B1E4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D4DA3">
        <w:rPr>
          <w:rFonts w:ascii="Times New Roman" w:eastAsia="Calibri" w:hAnsi="Times New Roman" w:cs="Times New Roman"/>
          <w:sz w:val="24"/>
          <w:szCs w:val="24"/>
        </w:rPr>
        <w:t>полугодие</w:t>
      </w:r>
      <w:r w:rsidR="003B1E4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04017">
        <w:rPr>
          <w:rFonts w:ascii="Times New Roman" w:eastAsia="Calibri" w:hAnsi="Times New Roman" w:cs="Times New Roman"/>
          <w:sz w:val="24"/>
          <w:szCs w:val="24"/>
        </w:rPr>
        <w:t>202</w:t>
      </w:r>
      <w:r w:rsidR="00AA1C08">
        <w:rPr>
          <w:rFonts w:ascii="Times New Roman" w:eastAsia="Calibri" w:hAnsi="Times New Roman" w:cs="Times New Roman"/>
          <w:sz w:val="24"/>
          <w:szCs w:val="24"/>
        </w:rPr>
        <w:t>3</w:t>
      </w:r>
      <w:r w:rsidRPr="00C04017">
        <w:rPr>
          <w:rFonts w:ascii="Times New Roman" w:eastAsia="Calibri" w:hAnsi="Times New Roman" w:cs="Times New Roman"/>
          <w:sz w:val="24"/>
          <w:szCs w:val="24"/>
        </w:rPr>
        <w:t xml:space="preserve"> год сложился </w:t>
      </w:r>
      <w:r w:rsidR="003D6FD8">
        <w:rPr>
          <w:rFonts w:ascii="Times New Roman" w:eastAsia="Calibri" w:hAnsi="Times New Roman" w:cs="Times New Roman"/>
          <w:sz w:val="24"/>
          <w:szCs w:val="24"/>
        </w:rPr>
        <w:t>про</w:t>
      </w:r>
      <w:r w:rsidR="00D32DFA">
        <w:rPr>
          <w:rFonts w:ascii="Times New Roman" w:eastAsia="Calibri" w:hAnsi="Times New Roman" w:cs="Times New Roman"/>
          <w:sz w:val="24"/>
          <w:szCs w:val="24"/>
        </w:rPr>
        <w:t xml:space="preserve">фицит </w:t>
      </w:r>
      <w:r w:rsidRPr="00C04017">
        <w:rPr>
          <w:rFonts w:ascii="Times New Roman" w:eastAsia="Calibri" w:hAnsi="Times New Roman" w:cs="Times New Roman"/>
          <w:sz w:val="24"/>
          <w:szCs w:val="24"/>
        </w:rPr>
        <w:t xml:space="preserve">в размере </w:t>
      </w:r>
      <w:r w:rsidR="004D4DA3">
        <w:rPr>
          <w:rFonts w:ascii="Times New Roman" w:eastAsia="Calibri" w:hAnsi="Times New Roman" w:cs="Times New Roman"/>
          <w:sz w:val="24"/>
          <w:szCs w:val="24"/>
        </w:rPr>
        <w:t>50</w:t>
      </w:r>
      <w:r w:rsidR="00D32DFA">
        <w:rPr>
          <w:rFonts w:ascii="Times New Roman" w:eastAsia="Calibri" w:hAnsi="Times New Roman" w:cs="Times New Roman"/>
          <w:sz w:val="24"/>
          <w:szCs w:val="24"/>
        </w:rPr>
        <w:t> </w:t>
      </w:r>
      <w:r w:rsidR="004D4DA3">
        <w:rPr>
          <w:rFonts w:ascii="Times New Roman" w:eastAsia="Calibri" w:hAnsi="Times New Roman" w:cs="Times New Roman"/>
          <w:sz w:val="24"/>
          <w:szCs w:val="24"/>
        </w:rPr>
        <w:t>9</w:t>
      </w:r>
      <w:r w:rsidR="00AA1C08">
        <w:rPr>
          <w:rFonts w:ascii="Times New Roman" w:eastAsia="Calibri" w:hAnsi="Times New Roman" w:cs="Times New Roman"/>
          <w:sz w:val="24"/>
          <w:szCs w:val="24"/>
        </w:rPr>
        <w:t>3</w:t>
      </w:r>
      <w:r w:rsidR="004D4DA3">
        <w:rPr>
          <w:rFonts w:ascii="Times New Roman" w:eastAsia="Calibri" w:hAnsi="Times New Roman" w:cs="Times New Roman"/>
          <w:sz w:val="24"/>
          <w:szCs w:val="24"/>
        </w:rPr>
        <w:t>0</w:t>
      </w:r>
      <w:r w:rsidR="00D32DFA">
        <w:rPr>
          <w:rFonts w:ascii="Times New Roman" w:eastAsia="Calibri" w:hAnsi="Times New Roman" w:cs="Times New Roman"/>
          <w:sz w:val="24"/>
          <w:szCs w:val="24"/>
        </w:rPr>
        <w:t>,</w:t>
      </w:r>
      <w:r w:rsidR="004D4DA3">
        <w:rPr>
          <w:rFonts w:ascii="Times New Roman" w:eastAsia="Calibri" w:hAnsi="Times New Roman" w:cs="Times New Roman"/>
          <w:sz w:val="24"/>
          <w:szCs w:val="24"/>
        </w:rPr>
        <w:t>77</w:t>
      </w:r>
      <w:r w:rsidR="00D32DF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04017">
        <w:rPr>
          <w:rFonts w:ascii="Times New Roman" w:eastAsia="Calibri" w:hAnsi="Times New Roman" w:cs="Times New Roman"/>
          <w:sz w:val="24"/>
          <w:szCs w:val="24"/>
        </w:rPr>
        <w:t>рубл</w:t>
      </w:r>
      <w:r w:rsidR="003D6FD8">
        <w:rPr>
          <w:rFonts w:ascii="Times New Roman" w:eastAsia="Calibri" w:hAnsi="Times New Roman" w:cs="Times New Roman"/>
          <w:sz w:val="24"/>
          <w:szCs w:val="24"/>
        </w:rPr>
        <w:t>ей</w:t>
      </w:r>
      <w:r w:rsidR="003B1E4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04017" w:rsidRDefault="00C04017" w:rsidP="0007748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4017">
        <w:rPr>
          <w:rFonts w:ascii="Times New Roman" w:eastAsia="Calibri" w:hAnsi="Times New Roman" w:cs="Times New Roman"/>
          <w:sz w:val="24"/>
          <w:szCs w:val="24"/>
        </w:rPr>
        <w:t xml:space="preserve">По состоянию на 1 </w:t>
      </w:r>
      <w:r w:rsidR="004D4DA3">
        <w:rPr>
          <w:rFonts w:ascii="Times New Roman" w:eastAsia="Calibri" w:hAnsi="Times New Roman" w:cs="Times New Roman"/>
          <w:sz w:val="24"/>
          <w:szCs w:val="24"/>
        </w:rPr>
        <w:t>июл</w:t>
      </w:r>
      <w:r w:rsidR="003B1E49">
        <w:rPr>
          <w:rFonts w:ascii="Times New Roman" w:eastAsia="Calibri" w:hAnsi="Times New Roman" w:cs="Times New Roman"/>
          <w:sz w:val="24"/>
          <w:szCs w:val="24"/>
        </w:rPr>
        <w:t xml:space="preserve">я </w:t>
      </w:r>
      <w:r w:rsidRPr="00C04017">
        <w:rPr>
          <w:rFonts w:ascii="Times New Roman" w:eastAsia="Calibri" w:hAnsi="Times New Roman" w:cs="Times New Roman"/>
          <w:sz w:val="24"/>
          <w:szCs w:val="24"/>
        </w:rPr>
        <w:t>202</w:t>
      </w:r>
      <w:r w:rsidR="004D4DA3">
        <w:rPr>
          <w:rFonts w:ascii="Times New Roman" w:eastAsia="Calibri" w:hAnsi="Times New Roman" w:cs="Times New Roman"/>
          <w:sz w:val="24"/>
          <w:szCs w:val="24"/>
        </w:rPr>
        <w:t>3</w:t>
      </w:r>
      <w:r w:rsidRPr="00C04017">
        <w:rPr>
          <w:rFonts w:ascii="Times New Roman" w:eastAsia="Calibri" w:hAnsi="Times New Roman" w:cs="Times New Roman"/>
          <w:sz w:val="24"/>
          <w:szCs w:val="24"/>
        </w:rPr>
        <w:t xml:space="preserve"> года на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лицевом </w:t>
      </w:r>
      <w:r w:rsidRPr="00C04017">
        <w:rPr>
          <w:rFonts w:ascii="Times New Roman" w:eastAsia="Calibri" w:hAnsi="Times New Roman" w:cs="Times New Roman"/>
          <w:sz w:val="24"/>
          <w:szCs w:val="24"/>
        </w:rPr>
        <w:t>счете бюджета сельского поселения «</w:t>
      </w:r>
      <w:r w:rsidR="00A65B21">
        <w:rPr>
          <w:rFonts w:ascii="Times New Roman" w:eastAsia="Calibri" w:hAnsi="Times New Roman" w:cs="Times New Roman"/>
          <w:sz w:val="24"/>
          <w:szCs w:val="24"/>
        </w:rPr>
        <w:t>Заозерье</w:t>
      </w:r>
      <w:r w:rsidRPr="00C04017">
        <w:rPr>
          <w:rFonts w:ascii="Times New Roman" w:eastAsia="Calibri" w:hAnsi="Times New Roman" w:cs="Times New Roman"/>
          <w:sz w:val="24"/>
          <w:szCs w:val="24"/>
        </w:rPr>
        <w:t xml:space="preserve">» сформировался остаток в сумме </w:t>
      </w:r>
      <w:r w:rsidR="00AA1C08">
        <w:rPr>
          <w:rFonts w:ascii="Times New Roman" w:eastAsia="Calibri" w:hAnsi="Times New Roman" w:cs="Times New Roman"/>
          <w:sz w:val="24"/>
          <w:szCs w:val="24"/>
        </w:rPr>
        <w:t>6</w:t>
      </w:r>
      <w:r w:rsidR="006300DD">
        <w:rPr>
          <w:rFonts w:ascii="Times New Roman" w:eastAsia="Calibri" w:hAnsi="Times New Roman" w:cs="Times New Roman"/>
          <w:sz w:val="24"/>
          <w:szCs w:val="24"/>
        </w:rPr>
        <w:t>0</w:t>
      </w:r>
      <w:r w:rsidR="00D32DFA">
        <w:rPr>
          <w:rFonts w:ascii="Times New Roman" w:eastAsia="Calibri" w:hAnsi="Times New Roman" w:cs="Times New Roman"/>
          <w:sz w:val="24"/>
          <w:szCs w:val="24"/>
        </w:rPr>
        <w:t> </w:t>
      </w:r>
      <w:r w:rsidR="006300DD">
        <w:rPr>
          <w:rFonts w:ascii="Times New Roman" w:eastAsia="Calibri" w:hAnsi="Times New Roman" w:cs="Times New Roman"/>
          <w:sz w:val="24"/>
          <w:szCs w:val="24"/>
        </w:rPr>
        <w:t>570</w:t>
      </w:r>
      <w:r w:rsidR="00D32DFA">
        <w:rPr>
          <w:rFonts w:ascii="Times New Roman" w:eastAsia="Calibri" w:hAnsi="Times New Roman" w:cs="Times New Roman"/>
          <w:sz w:val="24"/>
          <w:szCs w:val="24"/>
        </w:rPr>
        <w:t>,</w:t>
      </w:r>
      <w:r w:rsidR="00AA1C08">
        <w:rPr>
          <w:rFonts w:ascii="Times New Roman" w:eastAsia="Calibri" w:hAnsi="Times New Roman" w:cs="Times New Roman"/>
          <w:sz w:val="24"/>
          <w:szCs w:val="24"/>
        </w:rPr>
        <w:t>9</w:t>
      </w:r>
      <w:r w:rsidR="006300DD">
        <w:rPr>
          <w:rFonts w:ascii="Times New Roman" w:eastAsia="Calibri" w:hAnsi="Times New Roman" w:cs="Times New Roman"/>
          <w:sz w:val="24"/>
          <w:szCs w:val="24"/>
        </w:rPr>
        <w:t>6</w:t>
      </w:r>
      <w:r w:rsidR="001141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04017">
        <w:rPr>
          <w:rFonts w:ascii="Times New Roman" w:eastAsia="Calibri" w:hAnsi="Times New Roman" w:cs="Times New Roman"/>
          <w:sz w:val="24"/>
          <w:szCs w:val="24"/>
        </w:rPr>
        <w:t>рубл</w:t>
      </w:r>
      <w:r w:rsidR="00D32DFA">
        <w:rPr>
          <w:rFonts w:ascii="Times New Roman" w:eastAsia="Calibri" w:hAnsi="Times New Roman" w:cs="Times New Roman"/>
          <w:sz w:val="24"/>
          <w:szCs w:val="24"/>
        </w:rPr>
        <w:t>ей</w:t>
      </w:r>
      <w:r w:rsidRPr="00C0401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44FB9" w:rsidRPr="00C04017" w:rsidRDefault="00C44FB9" w:rsidP="0007748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Просроченная кредиторская задолженность на 01 </w:t>
      </w:r>
      <w:r w:rsidR="004D4DA3">
        <w:rPr>
          <w:rFonts w:ascii="Times New Roman" w:eastAsia="Calibri" w:hAnsi="Times New Roman" w:cs="Times New Roman"/>
          <w:sz w:val="24"/>
          <w:szCs w:val="24"/>
        </w:rPr>
        <w:t>ию</w:t>
      </w:r>
      <w:r>
        <w:rPr>
          <w:rFonts w:ascii="Times New Roman" w:eastAsia="Calibri" w:hAnsi="Times New Roman" w:cs="Times New Roman"/>
          <w:sz w:val="24"/>
          <w:szCs w:val="24"/>
        </w:rPr>
        <w:t>ля 202</w:t>
      </w:r>
      <w:r w:rsidR="00AA1C08">
        <w:rPr>
          <w:rFonts w:ascii="Times New Roman" w:eastAsia="Calibri" w:hAnsi="Times New Roman" w:cs="Times New Roman"/>
          <w:sz w:val="24"/>
          <w:szCs w:val="24"/>
        </w:rPr>
        <w:t>3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года отсутствует.</w:t>
      </w:r>
    </w:p>
    <w:p w:rsidR="00D437E4" w:rsidRDefault="00D437E4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4017" w:rsidRDefault="00C04017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4017" w:rsidRDefault="00C04017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7489" w:rsidRDefault="003D6FD8">
      <w:pPr>
        <w:overflowPunct w:val="0"/>
        <w:autoSpaceDE w:val="0"/>
        <w:autoSpaceDN w:val="0"/>
        <w:adjustRightInd w:val="0"/>
        <w:spacing w:after="0" w:line="240" w:lineRule="auto"/>
        <w:ind w:right="141"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поселения-</w:t>
      </w:r>
      <w:r w:rsidR="00C04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040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040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F594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040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040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040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Пунегов А</w:t>
      </w:r>
      <w:r w:rsidR="00C0401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</w:p>
    <w:p w:rsidR="003D6FD8" w:rsidRDefault="003D6FD8">
      <w:pPr>
        <w:overflowPunct w:val="0"/>
        <w:autoSpaceDE w:val="0"/>
        <w:autoSpaceDN w:val="0"/>
        <w:adjustRightInd w:val="0"/>
        <w:spacing w:after="0" w:line="240" w:lineRule="auto"/>
        <w:ind w:right="141"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6FD8" w:rsidRDefault="003D6FD8">
      <w:pPr>
        <w:overflowPunct w:val="0"/>
        <w:autoSpaceDE w:val="0"/>
        <w:autoSpaceDN w:val="0"/>
        <w:adjustRightInd w:val="0"/>
        <w:spacing w:after="0" w:line="240" w:lineRule="auto"/>
        <w:ind w:right="141"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Главный бухгалтер-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Татаринцева В.И.</w:t>
      </w:r>
    </w:p>
    <w:p w:rsidR="003D6FD8" w:rsidRDefault="003D6FD8">
      <w:pPr>
        <w:overflowPunct w:val="0"/>
        <w:autoSpaceDE w:val="0"/>
        <w:autoSpaceDN w:val="0"/>
        <w:adjustRightInd w:val="0"/>
        <w:spacing w:after="0" w:line="240" w:lineRule="auto"/>
        <w:ind w:right="141"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D6FD8" w:rsidSect="001D6D40">
      <w:footerReference w:type="default" r:id="rId9"/>
      <w:pgSz w:w="11906" w:h="16838"/>
      <w:pgMar w:top="567" w:right="567" w:bottom="3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31DA" w:rsidRDefault="008F31DA" w:rsidP="00F03BC7">
      <w:pPr>
        <w:spacing w:after="0" w:line="240" w:lineRule="auto"/>
      </w:pPr>
      <w:r>
        <w:separator/>
      </w:r>
    </w:p>
  </w:endnote>
  <w:endnote w:type="continuationSeparator" w:id="0">
    <w:p w:rsidR="008F31DA" w:rsidRDefault="008F31DA" w:rsidP="00F03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6460923"/>
      <w:docPartObj>
        <w:docPartGallery w:val="Page Numbers (Bottom of Page)"/>
        <w:docPartUnique/>
      </w:docPartObj>
    </w:sdtPr>
    <w:sdtEndPr/>
    <w:sdtContent>
      <w:p w:rsidR="009D4166" w:rsidRDefault="009D4166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6368">
          <w:rPr>
            <w:noProof/>
          </w:rPr>
          <w:t>6</w:t>
        </w:r>
        <w:r>
          <w:fldChar w:fldCharType="end"/>
        </w:r>
      </w:p>
    </w:sdtContent>
  </w:sdt>
  <w:p w:rsidR="009D4166" w:rsidRDefault="009D416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31DA" w:rsidRDefault="008F31DA" w:rsidP="00F03BC7">
      <w:pPr>
        <w:spacing w:after="0" w:line="240" w:lineRule="auto"/>
      </w:pPr>
      <w:r>
        <w:separator/>
      </w:r>
    </w:p>
  </w:footnote>
  <w:footnote w:type="continuationSeparator" w:id="0">
    <w:p w:rsidR="008F31DA" w:rsidRDefault="008F31DA" w:rsidP="00F03B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57A82"/>
    <w:multiLevelType w:val="hybridMultilevel"/>
    <w:tmpl w:val="4068578C"/>
    <w:lvl w:ilvl="0" w:tplc="0419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89C"/>
    <w:rsid w:val="00000677"/>
    <w:rsid w:val="0001228A"/>
    <w:rsid w:val="00013F96"/>
    <w:rsid w:val="00015579"/>
    <w:rsid w:val="00017312"/>
    <w:rsid w:val="00026805"/>
    <w:rsid w:val="00033B5E"/>
    <w:rsid w:val="00034542"/>
    <w:rsid w:val="00034FBE"/>
    <w:rsid w:val="00046005"/>
    <w:rsid w:val="00060C78"/>
    <w:rsid w:val="000618F7"/>
    <w:rsid w:val="00061BA6"/>
    <w:rsid w:val="00064760"/>
    <w:rsid w:val="00077489"/>
    <w:rsid w:val="00082BF3"/>
    <w:rsid w:val="00087C1C"/>
    <w:rsid w:val="000A25AF"/>
    <w:rsid w:val="000A592B"/>
    <w:rsid w:val="000B2D24"/>
    <w:rsid w:val="000B482D"/>
    <w:rsid w:val="000C698F"/>
    <w:rsid w:val="000D50E0"/>
    <w:rsid w:val="000E3868"/>
    <w:rsid w:val="00102F2C"/>
    <w:rsid w:val="00103A3D"/>
    <w:rsid w:val="00111899"/>
    <w:rsid w:val="00112B95"/>
    <w:rsid w:val="00114128"/>
    <w:rsid w:val="0012141C"/>
    <w:rsid w:val="0012552D"/>
    <w:rsid w:val="001267BC"/>
    <w:rsid w:val="001374D1"/>
    <w:rsid w:val="001421D9"/>
    <w:rsid w:val="0014687E"/>
    <w:rsid w:val="001563D4"/>
    <w:rsid w:val="00160280"/>
    <w:rsid w:val="00167587"/>
    <w:rsid w:val="00170A33"/>
    <w:rsid w:val="00177A0D"/>
    <w:rsid w:val="00196485"/>
    <w:rsid w:val="001A3155"/>
    <w:rsid w:val="001B72AF"/>
    <w:rsid w:val="001C215A"/>
    <w:rsid w:val="001C5C39"/>
    <w:rsid w:val="001D620E"/>
    <w:rsid w:val="001D6D40"/>
    <w:rsid w:val="001E0255"/>
    <w:rsid w:val="001E2174"/>
    <w:rsid w:val="001F7FE7"/>
    <w:rsid w:val="0020075E"/>
    <w:rsid w:val="002049B1"/>
    <w:rsid w:val="00212BFD"/>
    <w:rsid w:val="00213C33"/>
    <w:rsid w:val="002212D8"/>
    <w:rsid w:val="00222B55"/>
    <w:rsid w:val="00223C84"/>
    <w:rsid w:val="002251AF"/>
    <w:rsid w:val="002320BC"/>
    <w:rsid w:val="0023385B"/>
    <w:rsid w:val="00242A5B"/>
    <w:rsid w:val="002448B3"/>
    <w:rsid w:val="00245862"/>
    <w:rsid w:val="002462EB"/>
    <w:rsid w:val="00252B07"/>
    <w:rsid w:val="00254DB3"/>
    <w:rsid w:val="00266013"/>
    <w:rsid w:val="00276121"/>
    <w:rsid w:val="0027709A"/>
    <w:rsid w:val="00291512"/>
    <w:rsid w:val="002976CE"/>
    <w:rsid w:val="002A0E8E"/>
    <w:rsid w:val="002A69C0"/>
    <w:rsid w:val="002A729F"/>
    <w:rsid w:val="002B552E"/>
    <w:rsid w:val="002B5A9E"/>
    <w:rsid w:val="002B5B27"/>
    <w:rsid w:val="002E1A31"/>
    <w:rsid w:val="002E3F0B"/>
    <w:rsid w:val="002E6AC4"/>
    <w:rsid w:val="002F7418"/>
    <w:rsid w:val="00316EB2"/>
    <w:rsid w:val="00321726"/>
    <w:rsid w:val="00330014"/>
    <w:rsid w:val="003312FB"/>
    <w:rsid w:val="003330EF"/>
    <w:rsid w:val="0033529F"/>
    <w:rsid w:val="003370B8"/>
    <w:rsid w:val="00352AB0"/>
    <w:rsid w:val="0035353C"/>
    <w:rsid w:val="003641F7"/>
    <w:rsid w:val="0037050C"/>
    <w:rsid w:val="003731C3"/>
    <w:rsid w:val="00377614"/>
    <w:rsid w:val="00384214"/>
    <w:rsid w:val="00384559"/>
    <w:rsid w:val="00392530"/>
    <w:rsid w:val="003A0904"/>
    <w:rsid w:val="003A5C36"/>
    <w:rsid w:val="003A73A3"/>
    <w:rsid w:val="003B1E49"/>
    <w:rsid w:val="003C367A"/>
    <w:rsid w:val="003C387C"/>
    <w:rsid w:val="003D6FD8"/>
    <w:rsid w:val="003D7277"/>
    <w:rsid w:val="003E6B3B"/>
    <w:rsid w:val="003F1231"/>
    <w:rsid w:val="0040685B"/>
    <w:rsid w:val="00406EFE"/>
    <w:rsid w:val="0041094C"/>
    <w:rsid w:val="004148EA"/>
    <w:rsid w:val="004228B0"/>
    <w:rsid w:val="0043045B"/>
    <w:rsid w:val="00430751"/>
    <w:rsid w:val="00442DF7"/>
    <w:rsid w:val="00445CF0"/>
    <w:rsid w:val="00461436"/>
    <w:rsid w:val="00463307"/>
    <w:rsid w:val="004674C4"/>
    <w:rsid w:val="00476CBC"/>
    <w:rsid w:val="00476D8A"/>
    <w:rsid w:val="004772B9"/>
    <w:rsid w:val="0048179B"/>
    <w:rsid w:val="00485734"/>
    <w:rsid w:val="00485EB8"/>
    <w:rsid w:val="00490765"/>
    <w:rsid w:val="004929F6"/>
    <w:rsid w:val="004977FE"/>
    <w:rsid w:val="004A061F"/>
    <w:rsid w:val="004B29E4"/>
    <w:rsid w:val="004B682B"/>
    <w:rsid w:val="004D4BA7"/>
    <w:rsid w:val="004D4DA3"/>
    <w:rsid w:val="004F278F"/>
    <w:rsid w:val="005176AF"/>
    <w:rsid w:val="0051785C"/>
    <w:rsid w:val="00527CA4"/>
    <w:rsid w:val="00527ED0"/>
    <w:rsid w:val="00534D68"/>
    <w:rsid w:val="00535783"/>
    <w:rsid w:val="00546CCA"/>
    <w:rsid w:val="00550887"/>
    <w:rsid w:val="005519CD"/>
    <w:rsid w:val="005547EA"/>
    <w:rsid w:val="005566DC"/>
    <w:rsid w:val="0057377F"/>
    <w:rsid w:val="005738C4"/>
    <w:rsid w:val="00573CAD"/>
    <w:rsid w:val="00577E66"/>
    <w:rsid w:val="00580A71"/>
    <w:rsid w:val="00586C0D"/>
    <w:rsid w:val="005A7A96"/>
    <w:rsid w:val="005B487C"/>
    <w:rsid w:val="005C3FFB"/>
    <w:rsid w:val="005C71D5"/>
    <w:rsid w:val="005C7456"/>
    <w:rsid w:val="005D225C"/>
    <w:rsid w:val="005D27BF"/>
    <w:rsid w:val="005D2F17"/>
    <w:rsid w:val="005E0462"/>
    <w:rsid w:val="005E0CDD"/>
    <w:rsid w:val="005E556A"/>
    <w:rsid w:val="005F0083"/>
    <w:rsid w:val="005F1EEC"/>
    <w:rsid w:val="00607471"/>
    <w:rsid w:val="00613795"/>
    <w:rsid w:val="00617DAE"/>
    <w:rsid w:val="00623B5C"/>
    <w:rsid w:val="00626F62"/>
    <w:rsid w:val="006300DD"/>
    <w:rsid w:val="006428CD"/>
    <w:rsid w:val="0065296D"/>
    <w:rsid w:val="00661B5F"/>
    <w:rsid w:val="00671BB2"/>
    <w:rsid w:val="006810A0"/>
    <w:rsid w:val="00684A55"/>
    <w:rsid w:val="00690145"/>
    <w:rsid w:val="0069527A"/>
    <w:rsid w:val="006967CB"/>
    <w:rsid w:val="00696F24"/>
    <w:rsid w:val="006A7469"/>
    <w:rsid w:val="006D0300"/>
    <w:rsid w:val="006D38F1"/>
    <w:rsid w:val="006E3C01"/>
    <w:rsid w:val="006F134E"/>
    <w:rsid w:val="006F3EBA"/>
    <w:rsid w:val="006F462F"/>
    <w:rsid w:val="00703282"/>
    <w:rsid w:val="00704F04"/>
    <w:rsid w:val="00713A8D"/>
    <w:rsid w:val="0072622E"/>
    <w:rsid w:val="00727792"/>
    <w:rsid w:val="00732708"/>
    <w:rsid w:val="00732F9C"/>
    <w:rsid w:val="0073795E"/>
    <w:rsid w:val="0076615C"/>
    <w:rsid w:val="00767960"/>
    <w:rsid w:val="00767A33"/>
    <w:rsid w:val="0077330C"/>
    <w:rsid w:val="00780017"/>
    <w:rsid w:val="00782CA5"/>
    <w:rsid w:val="00785A54"/>
    <w:rsid w:val="00790A13"/>
    <w:rsid w:val="00795F68"/>
    <w:rsid w:val="007A4600"/>
    <w:rsid w:val="007A5A00"/>
    <w:rsid w:val="007B0F87"/>
    <w:rsid w:val="007E32E2"/>
    <w:rsid w:val="007F47B9"/>
    <w:rsid w:val="00801EC8"/>
    <w:rsid w:val="008173F2"/>
    <w:rsid w:val="00821729"/>
    <w:rsid w:val="00827DCD"/>
    <w:rsid w:val="00830B98"/>
    <w:rsid w:val="00831183"/>
    <w:rsid w:val="00832BE6"/>
    <w:rsid w:val="0083333A"/>
    <w:rsid w:val="00843C7E"/>
    <w:rsid w:val="00844F7F"/>
    <w:rsid w:val="008468C7"/>
    <w:rsid w:val="0086273C"/>
    <w:rsid w:val="00862FC9"/>
    <w:rsid w:val="0086544D"/>
    <w:rsid w:val="00867275"/>
    <w:rsid w:val="00871BC9"/>
    <w:rsid w:val="00876749"/>
    <w:rsid w:val="00886F2B"/>
    <w:rsid w:val="0089472F"/>
    <w:rsid w:val="0089542E"/>
    <w:rsid w:val="0089572D"/>
    <w:rsid w:val="008A4D14"/>
    <w:rsid w:val="008A6AA0"/>
    <w:rsid w:val="008B0B46"/>
    <w:rsid w:val="008B22B3"/>
    <w:rsid w:val="008B3799"/>
    <w:rsid w:val="008B73C8"/>
    <w:rsid w:val="008C165E"/>
    <w:rsid w:val="008C3042"/>
    <w:rsid w:val="008C4354"/>
    <w:rsid w:val="008D10E9"/>
    <w:rsid w:val="008E6A91"/>
    <w:rsid w:val="008F0A8F"/>
    <w:rsid w:val="008F31DA"/>
    <w:rsid w:val="008F48AF"/>
    <w:rsid w:val="008F4F9D"/>
    <w:rsid w:val="00901FE1"/>
    <w:rsid w:val="00907445"/>
    <w:rsid w:val="00910E4A"/>
    <w:rsid w:val="0092123F"/>
    <w:rsid w:val="00921E45"/>
    <w:rsid w:val="009241D7"/>
    <w:rsid w:val="00933058"/>
    <w:rsid w:val="009458F9"/>
    <w:rsid w:val="00975E5E"/>
    <w:rsid w:val="00976336"/>
    <w:rsid w:val="00980C78"/>
    <w:rsid w:val="00993C38"/>
    <w:rsid w:val="00994129"/>
    <w:rsid w:val="009A40DE"/>
    <w:rsid w:val="009A5471"/>
    <w:rsid w:val="009A64BB"/>
    <w:rsid w:val="009B13D9"/>
    <w:rsid w:val="009C4893"/>
    <w:rsid w:val="009D316F"/>
    <w:rsid w:val="009D4166"/>
    <w:rsid w:val="009D596D"/>
    <w:rsid w:val="009E4B62"/>
    <w:rsid w:val="009E7CAB"/>
    <w:rsid w:val="009F594A"/>
    <w:rsid w:val="009F6EA6"/>
    <w:rsid w:val="009F7A9B"/>
    <w:rsid w:val="00A01556"/>
    <w:rsid w:val="00A05730"/>
    <w:rsid w:val="00A15EFA"/>
    <w:rsid w:val="00A30D59"/>
    <w:rsid w:val="00A352ED"/>
    <w:rsid w:val="00A527E4"/>
    <w:rsid w:val="00A53713"/>
    <w:rsid w:val="00A54230"/>
    <w:rsid w:val="00A654E3"/>
    <w:rsid w:val="00A65B21"/>
    <w:rsid w:val="00A729A0"/>
    <w:rsid w:val="00A8221C"/>
    <w:rsid w:val="00A83646"/>
    <w:rsid w:val="00A852D9"/>
    <w:rsid w:val="00A87762"/>
    <w:rsid w:val="00A958DD"/>
    <w:rsid w:val="00A96C83"/>
    <w:rsid w:val="00A96EB9"/>
    <w:rsid w:val="00AA1C08"/>
    <w:rsid w:val="00AA3EF8"/>
    <w:rsid w:val="00AA6559"/>
    <w:rsid w:val="00AB7341"/>
    <w:rsid w:val="00AC563D"/>
    <w:rsid w:val="00AC694F"/>
    <w:rsid w:val="00AD6368"/>
    <w:rsid w:val="00AE289C"/>
    <w:rsid w:val="00AE3F43"/>
    <w:rsid w:val="00AE7822"/>
    <w:rsid w:val="00B01648"/>
    <w:rsid w:val="00B04C9E"/>
    <w:rsid w:val="00B075B0"/>
    <w:rsid w:val="00B1785E"/>
    <w:rsid w:val="00B21F04"/>
    <w:rsid w:val="00B246A0"/>
    <w:rsid w:val="00B30053"/>
    <w:rsid w:val="00B330A6"/>
    <w:rsid w:val="00B37221"/>
    <w:rsid w:val="00B42953"/>
    <w:rsid w:val="00B45A4F"/>
    <w:rsid w:val="00B4675E"/>
    <w:rsid w:val="00B60029"/>
    <w:rsid w:val="00B616A9"/>
    <w:rsid w:val="00BA4ED0"/>
    <w:rsid w:val="00BA60A4"/>
    <w:rsid w:val="00BB4491"/>
    <w:rsid w:val="00BC14ED"/>
    <w:rsid w:val="00BC6272"/>
    <w:rsid w:val="00BD160C"/>
    <w:rsid w:val="00BE466C"/>
    <w:rsid w:val="00BE5749"/>
    <w:rsid w:val="00BF48BC"/>
    <w:rsid w:val="00BF792F"/>
    <w:rsid w:val="00C02193"/>
    <w:rsid w:val="00C04017"/>
    <w:rsid w:val="00C053B4"/>
    <w:rsid w:val="00C054C2"/>
    <w:rsid w:val="00C12F3B"/>
    <w:rsid w:val="00C17389"/>
    <w:rsid w:val="00C23FD9"/>
    <w:rsid w:val="00C416C0"/>
    <w:rsid w:val="00C44FB9"/>
    <w:rsid w:val="00C528CF"/>
    <w:rsid w:val="00C55DC7"/>
    <w:rsid w:val="00C67E41"/>
    <w:rsid w:val="00C80FD4"/>
    <w:rsid w:val="00C82B0F"/>
    <w:rsid w:val="00C84828"/>
    <w:rsid w:val="00C852EE"/>
    <w:rsid w:val="00C94F7E"/>
    <w:rsid w:val="00C96229"/>
    <w:rsid w:val="00CA4489"/>
    <w:rsid w:val="00CA4EB8"/>
    <w:rsid w:val="00CA52FB"/>
    <w:rsid w:val="00CA6895"/>
    <w:rsid w:val="00CB71A7"/>
    <w:rsid w:val="00CC5606"/>
    <w:rsid w:val="00CD1C15"/>
    <w:rsid w:val="00CD5901"/>
    <w:rsid w:val="00CF4A05"/>
    <w:rsid w:val="00D04D8C"/>
    <w:rsid w:val="00D25BFC"/>
    <w:rsid w:val="00D27274"/>
    <w:rsid w:val="00D32DFA"/>
    <w:rsid w:val="00D437E4"/>
    <w:rsid w:val="00D44FD1"/>
    <w:rsid w:val="00D46FD7"/>
    <w:rsid w:val="00D61215"/>
    <w:rsid w:val="00D75802"/>
    <w:rsid w:val="00D75C11"/>
    <w:rsid w:val="00D86141"/>
    <w:rsid w:val="00D94B85"/>
    <w:rsid w:val="00DA0ACC"/>
    <w:rsid w:val="00DA1026"/>
    <w:rsid w:val="00DA13C3"/>
    <w:rsid w:val="00DB7DCF"/>
    <w:rsid w:val="00DC135E"/>
    <w:rsid w:val="00DC1805"/>
    <w:rsid w:val="00DC1CAC"/>
    <w:rsid w:val="00DE0C59"/>
    <w:rsid w:val="00DF0127"/>
    <w:rsid w:val="00DF2C90"/>
    <w:rsid w:val="00DF55B4"/>
    <w:rsid w:val="00E04608"/>
    <w:rsid w:val="00E0549E"/>
    <w:rsid w:val="00E22979"/>
    <w:rsid w:val="00E22AAB"/>
    <w:rsid w:val="00E23178"/>
    <w:rsid w:val="00E24BB0"/>
    <w:rsid w:val="00E34D4A"/>
    <w:rsid w:val="00E37ABD"/>
    <w:rsid w:val="00E5378C"/>
    <w:rsid w:val="00E56E8C"/>
    <w:rsid w:val="00E80463"/>
    <w:rsid w:val="00E8510D"/>
    <w:rsid w:val="00E85F17"/>
    <w:rsid w:val="00E91F71"/>
    <w:rsid w:val="00EB215E"/>
    <w:rsid w:val="00EB237B"/>
    <w:rsid w:val="00EB4E0D"/>
    <w:rsid w:val="00EB5CFB"/>
    <w:rsid w:val="00EC2892"/>
    <w:rsid w:val="00ED23C8"/>
    <w:rsid w:val="00ED6715"/>
    <w:rsid w:val="00EE59FD"/>
    <w:rsid w:val="00EF54E2"/>
    <w:rsid w:val="00F012B6"/>
    <w:rsid w:val="00F025D6"/>
    <w:rsid w:val="00F03BC7"/>
    <w:rsid w:val="00F114BE"/>
    <w:rsid w:val="00F12108"/>
    <w:rsid w:val="00F12D30"/>
    <w:rsid w:val="00F17060"/>
    <w:rsid w:val="00F20D7E"/>
    <w:rsid w:val="00F213CE"/>
    <w:rsid w:val="00F55B9F"/>
    <w:rsid w:val="00F67A60"/>
    <w:rsid w:val="00F733E4"/>
    <w:rsid w:val="00F81436"/>
    <w:rsid w:val="00F818DC"/>
    <w:rsid w:val="00F81C29"/>
    <w:rsid w:val="00F83384"/>
    <w:rsid w:val="00F85945"/>
    <w:rsid w:val="00F91860"/>
    <w:rsid w:val="00F93EA5"/>
    <w:rsid w:val="00FA0261"/>
    <w:rsid w:val="00FA1C41"/>
    <w:rsid w:val="00FA2D13"/>
    <w:rsid w:val="00FA5E75"/>
    <w:rsid w:val="00FB3C13"/>
    <w:rsid w:val="00FC5E03"/>
    <w:rsid w:val="00FC61B5"/>
    <w:rsid w:val="00FD3B9D"/>
    <w:rsid w:val="00FE696B"/>
    <w:rsid w:val="00FE7151"/>
    <w:rsid w:val="00FE7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60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23C84"/>
    <w:pPr>
      <w:spacing w:after="0" w:line="240" w:lineRule="auto"/>
      <w:ind w:left="720"/>
      <w:contextualSpacing/>
      <w:jc w:val="center"/>
    </w:pPr>
  </w:style>
  <w:style w:type="character" w:styleId="a5">
    <w:name w:val="Placeholder Text"/>
    <w:basedOn w:val="a0"/>
    <w:uiPriority w:val="99"/>
    <w:semiHidden/>
    <w:rsid w:val="00252B07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252B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2B0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F03B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03BC7"/>
  </w:style>
  <w:style w:type="paragraph" w:styleId="aa">
    <w:name w:val="footer"/>
    <w:basedOn w:val="a"/>
    <w:link w:val="ab"/>
    <w:uiPriority w:val="99"/>
    <w:unhideWhenUsed/>
    <w:rsid w:val="00F03B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03BC7"/>
  </w:style>
  <w:style w:type="table" w:customStyle="1" w:styleId="1">
    <w:name w:val="Сетка таблицы1"/>
    <w:basedOn w:val="a1"/>
    <w:next w:val="a3"/>
    <w:uiPriority w:val="59"/>
    <w:rsid w:val="00C416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60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23C84"/>
    <w:pPr>
      <w:spacing w:after="0" w:line="240" w:lineRule="auto"/>
      <w:ind w:left="720"/>
      <w:contextualSpacing/>
      <w:jc w:val="center"/>
    </w:pPr>
  </w:style>
  <w:style w:type="character" w:styleId="a5">
    <w:name w:val="Placeholder Text"/>
    <w:basedOn w:val="a0"/>
    <w:uiPriority w:val="99"/>
    <w:semiHidden/>
    <w:rsid w:val="00252B07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252B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2B0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F03B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03BC7"/>
  </w:style>
  <w:style w:type="paragraph" w:styleId="aa">
    <w:name w:val="footer"/>
    <w:basedOn w:val="a"/>
    <w:link w:val="ab"/>
    <w:uiPriority w:val="99"/>
    <w:unhideWhenUsed/>
    <w:rsid w:val="00F03B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03BC7"/>
  </w:style>
  <w:style w:type="table" w:customStyle="1" w:styleId="1">
    <w:name w:val="Сетка таблицы1"/>
    <w:basedOn w:val="a1"/>
    <w:next w:val="a3"/>
    <w:uiPriority w:val="59"/>
    <w:rsid w:val="00C416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79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C2881-E6AA-490F-B17B-FAB047939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1853</TotalTime>
  <Pages>1</Pages>
  <Words>3028</Words>
  <Characters>17264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15</dc:creator>
  <cp:lastModifiedBy>User</cp:lastModifiedBy>
  <cp:revision>47</cp:revision>
  <cp:lastPrinted>2023-07-20T05:30:00Z</cp:lastPrinted>
  <dcterms:created xsi:type="dcterms:W3CDTF">2022-07-14T12:52:00Z</dcterms:created>
  <dcterms:modified xsi:type="dcterms:W3CDTF">2023-07-20T05:32:00Z</dcterms:modified>
</cp:coreProperties>
</file>